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803"/>
        <w:gridCol w:w="1004"/>
        <w:gridCol w:w="254"/>
        <w:gridCol w:w="1417"/>
        <w:gridCol w:w="454"/>
        <w:gridCol w:w="244"/>
        <w:gridCol w:w="939"/>
        <w:gridCol w:w="234"/>
        <w:gridCol w:w="711"/>
        <w:gridCol w:w="285"/>
      </w:tblGrid>
      <w:tr w:rsidR="00752EC8" w:rsidRPr="00A63AC6" w14:paraId="050C60C5" w14:textId="77777777" w:rsidTr="00773E71">
        <w:trPr>
          <w:trHeight w:val="390"/>
        </w:trPr>
        <w:tc>
          <w:tcPr>
            <w:tcW w:w="803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171D42A" w14:textId="77777777" w:rsidR="00752EC8" w:rsidRPr="00A63AC6" w:rsidRDefault="00752EC8" w:rsidP="00752EC8">
            <w:pPr>
              <w:rPr>
                <w:i/>
              </w:rPr>
            </w:pPr>
            <w:r w:rsidRPr="00A63AC6">
              <w:rPr>
                <w:i/>
                <w:noProof/>
                <w:sz w:val="24"/>
                <w:lang w:eastAsia="nl-BE"/>
              </w:rPr>
              <w:drawing>
                <wp:inline distT="0" distB="0" distL="0" distR="0" wp14:anchorId="250815BC" wp14:editId="423696A7">
                  <wp:extent cx="393700" cy="457200"/>
                  <wp:effectExtent l="0" t="0" r="6350" b="0"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2593" w14:textId="77777777" w:rsidR="00752EC8" w:rsidRPr="00A63AC6" w:rsidRDefault="00752EC8" w:rsidP="00752EC8">
            <w:pPr>
              <w:pStyle w:val="Kop1"/>
              <w:jc w:val="left"/>
              <w:outlineLvl w:val="0"/>
              <w:rPr>
                <w:rFonts w:ascii="Century Gothic" w:hAnsi="Century Gothic"/>
                <w:i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Century Gothic" w:hAnsi="Century Gothic"/>
                <w:i/>
                <w:sz w:val="16"/>
                <w:szCs w:val="16"/>
                <w:lang w:val="fr-FR"/>
              </w:rPr>
              <w:t>asbl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>Werken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Glorieux</w:t>
            </w:r>
          </w:p>
          <w:p w14:paraId="5FDF5BD5" w14:textId="77777777" w:rsidR="00752EC8" w:rsidRPr="00752EC8" w:rsidRDefault="00752EC8" w:rsidP="00752EC8">
            <w:pPr>
              <w:rPr>
                <w:rFonts w:ascii="Century Gothic" w:hAnsi="Century Gothic"/>
                <w:b/>
                <w:sz w:val="18"/>
                <w:szCs w:val="18"/>
                <w:lang w:val="fr-FR" w:eastAsia="nl-BE"/>
              </w:rPr>
            </w:pPr>
            <w:r w:rsidRPr="00752EC8">
              <w:rPr>
                <w:rFonts w:ascii="Century Gothic" w:hAnsi="Century Gothic"/>
                <w:b/>
                <w:sz w:val="18"/>
                <w:szCs w:val="18"/>
                <w:lang w:val="fr-FR" w:eastAsia="nl-BE"/>
              </w:rPr>
              <w:t>CH GLORIEUX</w:t>
            </w:r>
          </w:p>
        </w:tc>
        <w:tc>
          <w:tcPr>
            <w:tcW w:w="2867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2D5A5" w14:textId="77777777" w:rsidR="00752EC8" w:rsidRPr="00752EC8" w:rsidRDefault="00752EC8" w:rsidP="00752EC8">
            <w:pPr>
              <w:jc w:val="right"/>
              <w:rPr>
                <w:rFonts w:ascii="Times New Roman" w:hAnsi="Times New Roman" w:cs="Times New Roman"/>
                <w:b/>
                <w:smallCaps/>
                <w:sz w:val="18"/>
              </w:rPr>
            </w:pPr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formulaire </w:t>
            </w:r>
          </w:p>
          <w:p w14:paraId="315AD78F" w14:textId="77777777" w:rsidR="00752EC8" w:rsidRPr="00681AF4" w:rsidRDefault="00752EC8" w:rsidP="00752EC8">
            <w:pPr>
              <w:jc w:val="right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de </w:t>
            </w:r>
            <w:proofErr w:type="spellStart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>demande</w:t>
            </w:r>
            <w:proofErr w:type="spellEnd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 xml:space="preserve"> </w:t>
            </w:r>
            <w:proofErr w:type="spellStart"/>
            <w:r w:rsidRPr="00752EC8">
              <w:rPr>
                <w:rFonts w:ascii="Times New Roman" w:hAnsi="Times New Roman" w:cs="Times New Roman"/>
                <w:b/>
                <w:smallCaps/>
                <w:sz w:val="18"/>
              </w:rPr>
              <w:t>d’analyse</w:t>
            </w:r>
            <w:proofErr w:type="spellEnd"/>
          </w:p>
        </w:tc>
      </w:tr>
      <w:tr w:rsidR="00EA6F37" w:rsidRPr="00EA6F37" w14:paraId="367984BA" w14:textId="77777777" w:rsidTr="00773E71">
        <w:trPr>
          <w:trHeight w:val="140"/>
        </w:trPr>
        <w:tc>
          <w:tcPr>
            <w:tcW w:w="80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9148C" w14:textId="77777777" w:rsidR="00EA6F37" w:rsidRPr="00A63AC6" w:rsidRDefault="00EA6F37" w:rsidP="00752EC8">
            <w:pPr>
              <w:rPr>
                <w:i/>
                <w:noProof/>
                <w:sz w:val="24"/>
                <w:lang w:eastAsia="nl-BE"/>
              </w:rPr>
            </w:pPr>
          </w:p>
        </w:tc>
        <w:tc>
          <w:tcPr>
            <w:tcW w:w="45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6146D" w14:textId="77777777" w:rsidR="00EA6F37" w:rsidRPr="00681AF4" w:rsidRDefault="00EA6F37" w:rsidP="00EA6F37">
            <w:pPr>
              <w:pStyle w:val="Kop7"/>
              <w:ind w:right="-108"/>
              <w:outlineLvl w:val="6"/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</w:pPr>
            <w:r w:rsidRPr="00681AF4">
              <w:rPr>
                <w:rFonts w:ascii="Century Gothic" w:hAnsi="Century Gothic"/>
                <w:i/>
                <w:sz w:val="18"/>
                <w:szCs w:val="18"/>
                <w:lang w:val="fr-FR"/>
              </w:rPr>
              <w:t>Av. Glorieux 55, 9600 Renaix</w:t>
            </w:r>
            <w:r>
              <w:rPr>
                <w:rFonts w:ascii="Century Gothic" w:hAnsi="Century Gothic"/>
                <w:i/>
                <w:sz w:val="18"/>
                <w:szCs w:val="18"/>
                <w:lang w:val="fr-FR"/>
              </w:rPr>
              <w:t xml:space="preserve"> </w:t>
            </w:r>
            <w:r w:rsidRPr="00681AF4"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  <w:t xml:space="preserve">- Tel. </w:t>
            </w:r>
            <w:r w:rsidRPr="00681AF4">
              <w:rPr>
                <w:rFonts w:ascii="Century Gothic" w:hAnsi="Century Gothic"/>
                <w:b w:val="0"/>
                <w:i/>
                <w:sz w:val="18"/>
                <w:szCs w:val="18"/>
                <w:lang w:val="en-US"/>
              </w:rPr>
              <w:t xml:space="preserve">(055) 23 37 10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8413" w14:textId="77777777" w:rsidR="00EA6F37" w:rsidRPr="00681AF4" w:rsidRDefault="00E3589D" w:rsidP="00E3589D">
            <w:pPr>
              <w:pStyle w:val="Kop7"/>
              <w:ind w:right="-108"/>
              <w:outlineLvl w:val="6"/>
              <w:rPr>
                <w:rFonts w:ascii="Century Gothic" w:hAnsi="Century Gothic"/>
                <w:b w:val="0"/>
                <w:i/>
                <w:sz w:val="18"/>
                <w:szCs w:val="18"/>
                <w:lang w:val="fr-FR"/>
              </w:rPr>
            </w:pPr>
            <w:r>
              <w:rPr>
                <w:rFonts w:ascii="Century Gothic" w:hAnsi="Century Gothic"/>
                <w:b w:val="0"/>
                <w:i/>
                <w:sz w:val="10"/>
                <w:szCs w:val="18"/>
                <w:lang w:val="fr-FR"/>
              </w:rPr>
              <w:t>AZ/Labo/0022.1</w:t>
            </w:r>
          </w:p>
        </w:tc>
      </w:tr>
      <w:tr w:rsidR="00752EC8" w:rsidRPr="00A63AC6" w14:paraId="5140D03C" w14:textId="77777777" w:rsidTr="00997ABA">
        <w:trPr>
          <w:trHeight w:val="659"/>
        </w:trPr>
        <w:tc>
          <w:tcPr>
            <w:tcW w:w="634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E59368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PATIENT(E)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 (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ev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vignette)</w:t>
            </w:r>
          </w:p>
          <w:p w14:paraId="7854F3B0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Adresse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</w:p>
          <w:p w14:paraId="6E15B154" w14:textId="77777777" w:rsidR="00752EC8" w:rsidRPr="00A63AC6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de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naissance</w:t>
            </w:r>
            <w:proofErr w:type="spellEnd"/>
            <w:r w:rsidRPr="00A63A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752EC8" w:rsidRPr="00A63AC6" w14:paraId="08AD84A5" w14:textId="77777777" w:rsidTr="00997ABA">
        <w:tc>
          <w:tcPr>
            <w:tcW w:w="6345" w:type="dxa"/>
            <w:gridSpan w:val="10"/>
            <w:tcBorders>
              <w:right w:val="single" w:sz="4" w:space="0" w:color="auto"/>
            </w:tcBorders>
            <w:vAlign w:val="center"/>
          </w:tcPr>
          <w:p w14:paraId="3E817D37" w14:textId="77777777" w:rsidR="00752EC8" w:rsidRPr="00A63AC6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RESULTA</w:t>
            </w: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URGENT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FAX</w:t>
            </w:r>
          </w:p>
        </w:tc>
      </w:tr>
      <w:tr w:rsidR="00752EC8" w:rsidRPr="00A63AC6" w14:paraId="0A19E00A" w14:textId="77777777" w:rsidTr="00997ABA">
        <w:trPr>
          <w:trHeight w:val="283"/>
        </w:trPr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03C6635F" w14:textId="77777777" w:rsidR="00752EC8" w:rsidRPr="003E0CE5" w:rsidRDefault="00752EC8" w:rsidP="00752EC8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hemato-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COAGULATION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6CDED42E" w14:textId="77777777" w:rsidR="00752EC8" w:rsidRPr="003E0CE5" w:rsidRDefault="004F1E73" w:rsidP="00752EC8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ELECTROLYTES</w:t>
            </w: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ECA0B" w14:textId="77777777" w:rsidR="00752EC8" w:rsidRPr="003E0CE5" w:rsidRDefault="004F1E73" w:rsidP="00752EC8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THYROIDE</w:t>
            </w:r>
          </w:p>
        </w:tc>
      </w:tr>
      <w:tr w:rsidR="00752EC8" w:rsidRPr="00A63AC6" w14:paraId="0F96C3B6" w14:textId="77777777" w:rsidTr="00773E71">
        <w:trPr>
          <w:trHeight w:val="767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1DB4A385" w14:textId="6D80BE10" w:rsidR="00752EC8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752EC8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Globules rouges</w:t>
            </w:r>
            <w:r w:rsidR="00B9061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/ </w:t>
            </w:r>
            <w:proofErr w:type="spellStart"/>
            <w:r w:rsidR="00B9061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Hct</w:t>
            </w:r>
            <w:proofErr w:type="spellEnd"/>
          </w:p>
          <w:p w14:paraId="35F1EE86" w14:textId="5E5FB4E1" w:rsidR="00752EC8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752EC8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</w:t>
            </w:r>
            <w:r w:rsidR="00B9061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émoglobine</w:t>
            </w:r>
          </w:p>
          <w:p w14:paraId="1D584FEA" w14:textId="48ED5EC7" w:rsidR="00752EC8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752EC8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Globules blancs</w:t>
            </w:r>
          </w:p>
          <w:p w14:paraId="5FFE978D" w14:textId="64344EED" w:rsidR="00752EC8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752EC8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Thrombocytes</w:t>
            </w:r>
          </w:p>
          <w:p w14:paraId="4508EA5E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Formule</w:t>
            </w:r>
            <w:r w:rsidR="001C436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leucocytaire</w:t>
            </w:r>
          </w:p>
          <w:p w14:paraId="0213F271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R</w:t>
            </w:r>
            <w:r w:rsidR="00804C1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ticulocytes</w:t>
            </w:r>
          </w:p>
          <w:p w14:paraId="524887CE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</w:t>
            </w:r>
            <w:r w:rsidR="00804C1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dimentation</w:t>
            </w:r>
          </w:p>
          <w:p w14:paraId="438ED0DD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58EF95C3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Lymphocytes T4/T8</w:t>
            </w:r>
          </w:p>
          <w:p w14:paraId="7A512DC2" w14:textId="77777777" w:rsidR="00745BCF" w:rsidRPr="00980EC9" w:rsidRDefault="00745BCF" w:rsidP="00B90614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Typage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lym</w:t>
            </w:r>
            <w:r w:rsidR="00B9061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ocyt</w:t>
            </w:r>
            <w:proofErr w:type="spellEnd"/>
            <w:r w:rsidR="00B9061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(D)</w:t>
            </w:r>
          </w:p>
          <w:p w14:paraId="1755561A" w14:textId="77777777" w:rsidR="00270E42" w:rsidRPr="00980EC9" w:rsidRDefault="00270E42" w:rsidP="00270E42">
            <w:pPr>
              <w:ind w:left="142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○ hémopathie maligne</w:t>
            </w:r>
          </w:p>
          <w:p w14:paraId="3FD4E934" w14:textId="77777777" w:rsidR="00270E42" w:rsidRPr="00980EC9" w:rsidRDefault="00270E42" w:rsidP="00270E42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immunodéficience</w:t>
            </w:r>
          </w:p>
          <w:p w14:paraId="66034DD9" w14:textId="77777777" w:rsidR="00752EC8" w:rsidRPr="00980EC9" w:rsidRDefault="00752EC8" w:rsidP="00773E71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arboxy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Hb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27CE757F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367E3FAF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245DFF68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451C02A9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5E9EEAFA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11A97401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2CD41585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5F4A49E9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40024B22" w14:textId="77777777" w:rsidR="00752EC8" w:rsidRPr="00980EC9" w:rsidRDefault="00270E42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330928E0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</w:t>
            </w:r>
          </w:p>
          <w:p w14:paraId="0171E4D5" w14:textId="77777777" w:rsidR="00270E42" w:rsidRPr="00980EC9" w:rsidRDefault="00270E42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  <w:p w14:paraId="09646F7D" w14:textId="77777777" w:rsidR="00270E42" w:rsidRPr="00980EC9" w:rsidRDefault="00270E42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  <w:p w14:paraId="6D15B30D" w14:textId="77777777" w:rsidR="00752EC8" w:rsidRPr="00980EC9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7482D83E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Sodium</w:t>
            </w:r>
          </w:p>
          <w:p w14:paraId="5AAEB4F0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Potassium</w:t>
            </w:r>
          </w:p>
          <w:p w14:paraId="7B60431C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rure</w:t>
            </w:r>
            <w:proofErr w:type="spellEnd"/>
          </w:p>
          <w:p w14:paraId="36FB86E7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Calcium</w:t>
            </w:r>
          </w:p>
          <w:p w14:paraId="6A731DF6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Bicarbona</w:t>
            </w:r>
            <w:r w:rsidR="004F1E7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</w:t>
            </w:r>
          </w:p>
          <w:p w14:paraId="5D516299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4939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Phosphore</w:t>
            </w:r>
            <w:proofErr w:type="spellEnd"/>
          </w:p>
          <w:p w14:paraId="16406791" w14:textId="77777777" w:rsidR="00752EC8" w:rsidRPr="00773E71" w:rsidRDefault="00752EC8" w:rsidP="000749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Magn</w:t>
            </w:r>
            <w:r w:rsidR="00074939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sium</w:t>
            </w:r>
            <w:proofErr w:type="spellEnd"/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3FD1F34D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FB1B4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FT4   (B)</w:t>
            </w:r>
          </w:p>
          <w:p w14:paraId="7C013355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FT3   (B)</w: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551B4847" w14:textId="2F5074CA" w:rsidR="00752EC8" w:rsidRPr="00773E71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TSH  (B)</w:t>
            </w:r>
          </w:p>
          <w:p w14:paraId="12B0A423" w14:textId="77777777" w:rsidR="00752EC8" w:rsidRPr="00773E71" w:rsidRDefault="00FC088F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415EAAC" wp14:editId="37D8C218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13970</wp:posOffset>
                      </wp:positionV>
                      <wp:extent cx="45085" cy="198755"/>
                      <wp:effectExtent l="0" t="0" r="12065" b="10795"/>
                      <wp:wrapNone/>
                      <wp:docPr id="28" name="Vierkante haak rech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4629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28" o:spid="_x0000_s1026" type="#_x0000_t86" style="position:absolute;margin-left:65.2pt;margin-top:1.1pt;width:3.55pt;height:15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" adj="408" strokecolor="black [3213]"/>
                  </w:pict>
                </mc:Fallback>
              </mc:AlternateContent>
            </w:r>
            <w:r w:rsidR="00752EC8"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83351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Thyroglob</w:t>
            </w:r>
            <w:proofErr w:type="spellEnd"/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D958C1D" w14:textId="77777777" w:rsidR="00752EC8" w:rsidRPr="00773E71" w:rsidRDefault="00752EC8" w:rsidP="0068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3351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804C17"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4A99">
              <w:rPr>
                <w:rFonts w:ascii="Times New Roman" w:hAnsi="Times New Roman" w:cs="Times New Roman"/>
                <w:sz w:val="16"/>
                <w:szCs w:val="16"/>
              </w:rPr>
              <w:t>TPO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CED42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EC8" w:rsidRPr="00A63AC6" w14:paraId="3B47D529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25DEE294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72A709DA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0D31D1FB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4B513F4F" w14:textId="77777777" w:rsidR="00752EC8" w:rsidRPr="00773E71" w:rsidRDefault="00752EC8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8B3A" w14:textId="77777777" w:rsidR="00752EC8" w:rsidRPr="00773E71" w:rsidRDefault="00752EC8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ENDOCRINOLOGIE</w:t>
            </w:r>
          </w:p>
        </w:tc>
      </w:tr>
      <w:tr w:rsidR="00AD2B5E" w:rsidRPr="009837E1" w14:paraId="0AA9E51A" w14:textId="77777777" w:rsidTr="00773E71">
        <w:trPr>
          <w:trHeight w:val="184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4DC95C5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40E926C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4B81E667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5170E12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A3F93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Cortisol</w:t>
            </w:r>
          </w:p>
          <w:p w14:paraId="56E5E343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119AE4FE" wp14:editId="7E4FA8AE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21590</wp:posOffset>
                      </wp:positionV>
                      <wp:extent cx="45085" cy="198755"/>
                      <wp:effectExtent l="0" t="0" r="12065" b="10795"/>
                      <wp:wrapNone/>
                      <wp:docPr id="55" name="Vierkante haak recht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1D642" id="Vierkante haak rechts 55" o:spid="_x0000_s1026" type="#_x0000_t86" style="position:absolute;margin-left:69.75pt;margin-top:1.7pt;width:3.55pt;height:15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51071532" wp14:editId="17C4EDEB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-1270</wp:posOffset>
                      </wp:positionV>
                      <wp:extent cx="233680" cy="228600"/>
                      <wp:effectExtent l="0" t="0" r="0" b="0"/>
                      <wp:wrapNone/>
                      <wp:docPr id="5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02435" w14:textId="77777777" w:rsidR="00AD2B5E" w:rsidRPr="008E176C" w:rsidRDefault="00AD2B5E" w:rsidP="00752E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71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69pt;margin-top:-.1pt;width:18.4pt;height:1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uz9wEAAMwDAAAOAAAAZHJzL2Uyb0RvYy54bWysU9uO2yAQfa/Uf0C8N3a8SZq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" filled="f" stroked="f">
                      <v:textbox>
                        <w:txbxContent>
                          <w:p w14:paraId="3FB02435" w14:textId="77777777" w:rsidR="00AD2B5E" w:rsidRPr="008E176C" w:rsidRDefault="00AD2B5E" w:rsidP="00752EC8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HCG (D)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gr.&lt;20sem.</w:t>
            </w:r>
          </w:p>
          <w:p w14:paraId="4C4C5AB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LH</w:t>
            </w:r>
          </w:p>
          <w:p w14:paraId="28418629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FSH</w:t>
            </w:r>
          </w:p>
          <w:p w14:paraId="74C49EA5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Prolactine</w:t>
            </w:r>
            <w:proofErr w:type="spellEnd"/>
          </w:p>
          <w:p w14:paraId="3607124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Oestradiol</w:t>
            </w:r>
            <w:proofErr w:type="spellEnd"/>
          </w:p>
          <w:p w14:paraId="48553530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Progestérone</w:t>
            </w:r>
            <w:proofErr w:type="spellEnd"/>
          </w:p>
          <w:p w14:paraId="07E654E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AFP</w:t>
            </w:r>
          </w:p>
          <w:p w14:paraId="2A53A29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Testostérone</w:t>
            </w:r>
            <w:proofErr w:type="spellEnd"/>
          </w:p>
          <w:p w14:paraId="65916D0B" w14:textId="77777777" w:rsidR="00AD2B5E" w:rsidRPr="00773E71" w:rsidRDefault="00AD2B5E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SHBG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1384F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AD2B5E" w:rsidRPr="00915F51" w14:paraId="5BB8F4AA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2C6C4F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0E7F7CF2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4BE90663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FONCTION RENALE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6DFD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59604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AD2B5E" w:rsidRPr="0011297E" w14:paraId="54B7F03E" w14:textId="77777777" w:rsidTr="00773E71">
        <w:trPr>
          <w:trHeight w:val="579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618EF619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4483FCD7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687A331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Urée</w:t>
            </w:r>
          </w:p>
          <w:p w14:paraId="6C8C5588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Créatinine</w:t>
            </w:r>
          </w:p>
          <w:p w14:paraId="5EBA2E3A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urique</w:t>
            </w:r>
          </w:p>
          <w:p w14:paraId="278C4F99" w14:textId="77777777" w:rsidR="00AD2B5E" w:rsidRPr="00980EC9" w:rsidRDefault="00AD2B5E" w:rsidP="0007493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Osmolalité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CD662F8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F9B62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8EFE5" w14:textId="77777777" w:rsidR="00AD2B5E" w:rsidRPr="00980EC9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AD2B5E" w:rsidRPr="00752EC8" w14:paraId="7AF399CD" w14:textId="77777777" w:rsidTr="009837E1">
        <w:trPr>
          <w:trHeight w:val="283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2F886260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Fer</w:t>
            </w:r>
          </w:p>
          <w:p w14:paraId="1E32CD47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8E8002C" wp14:editId="775B93D6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5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77281" w14:textId="77777777" w:rsidR="00AD2B5E" w:rsidRPr="008E176C" w:rsidRDefault="00AD2B5E" w:rsidP="00773E7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73E71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8002C" id="_x0000_s1027" type="#_x0000_t202" style="position:absolute;margin-left:56.15pt;margin-top:1.6pt;width:18.4pt;height:1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" filled="f" stroked="f">
                      <v:textbox>
                        <w:txbxContent>
                          <w:p w14:paraId="6C677281" w14:textId="77777777" w:rsidR="00AD2B5E" w:rsidRPr="008E176C" w:rsidRDefault="00AD2B5E" w:rsidP="00773E71">
                            <w:pPr>
                              <w:rPr>
                                <w:sz w:val="16"/>
                              </w:rPr>
                            </w:pPr>
                            <w:r w:rsidRPr="00773E71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F4382B0" wp14:editId="2BF95CDA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27940</wp:posOffset>
                      </wp:positionV>
                      <wp:extent cx="45085" cy="198755"/>
                      <wp:effectExtent l="0" t="0" r="12065" b="10795"/>
                      <wp:wrapNone/>
                      <wp:docPr id="58" name="Vierkante haak recht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0B182" id="Vierkante haak rechts 58" o:spid="_x0000_s1026" type="#_x0000_t86" style="position:absolute;margin-left:51.9pt;margin-top:2.2pt;width:3.55pt;height:15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rNIeP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TIBC</w:t>
            </w:r>
          </w:p>
          <w:p w14:paraId="1DF9CC73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Transferrine</w:t>
            </w:r>
          </w:p>
          <w:p w14:paraId="13251F56" w14:textId="35124104" w:rsidR="00AD2B5E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AD2B5E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Ferritine</w:t>
            </w:r>
          </w:p>
          <w:p w14:paraId="122FEBA1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Vitamine B12</w:t>
            </w:r>
          </w:p>
          <w:p w14:paraId="536F3A9B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folique</w:t>
            </w:r>
          </w:p>
          <w:p w14:paraId="6D283235" w14:textId="77777777" w:rsidR="00AD2B5E" w:rsidRPr="00980EC9" w:rsidRDefault="00AD2B5E" w:rsidP="00752EC8">
            <w:pPr>
              <w:ind w:right="-139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folique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érythr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</w:p>
          <w:p w14:paraId="3A1B1CA8" w14:textId="77777777" w:rsidR="00AD2B5E" w:rsidRPr="00773E71" w:rsidRDefault="00AD2B5E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Vit. D 25-OH</w:t>
            </w:r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3D27272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16FAD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A29A05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FB925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C295231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430C0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1F321814" w14:textId="77777777" w:rsidR="00AD2B5E" w:rsidRPr="00773E71" w:rsidRDefault="00AD2B5E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FOIE-COEUR-PANCREAS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28A6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5B5FE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D2B5E" w14:paraId="5D160C64" w14:textId="77777777" w:rsidTr="00773E71">
        <w:trPr>
          <w:trHeight w:val="300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6E60471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7E93C2F9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05ABBC47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Protéines totales</w:t>
            </w:r>
          </w:p>
          <w:p w14:paraId="28629FF9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Albumine</w:t>
            </w:r>
          </w:p>
          <w:p w14:paraId="6A9FE56D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Electrophorèse</w:t>
            </w:r>
          </w:p>
          <w:p w14:paraId="13317BDD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IgG</w:t>
            </w:r>
          </w:p>
          <w:p w14:paraId="6C698B06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IgA</w:t>
            </w:r>
            <w:proofErr w:type="spellEnd"/>
          </w:p>
          <w:p w14:paraId="280758CC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IgM</w:t>
            </w:r>
          </w:p>
          <w:p w14:paraId="3CE64813" w14:textId="77777777" w:rsidR="00175843" w:rsidRPr="00980EC9" w:rsidRDefault="00175843" w:rsidP="00752EC8">
            <w:pPr>
              <w:ind w:right="-13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Bilirubine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(totale/directe)</w:t>
            </w:r>
          </w:p>
          <w:p w14:paraId="6967E30E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GOT (AST)</w:t>
            </w:r>
          </w:p>
          <w:p w14:paraId="517E8E57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GPT (ALT)</w:t>
            </w:r>
          </w:p>
          <w:p w14:paraId="7F277BEA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y-GT</w:t>
            </w:r>
          </w:p>
          <w:p w14:paraId="28C9B7D2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Ethanol</w:t>
            </w:r>
          </w:p>
          <w:p w14:paraId="5D9DB7D9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Phosphatases alcalines</w:t>
            </w:r>
          </w:p>
          <w:p w14:paraId="06A2E164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Ammoniaque</w:t>
            </w:r>
          </w:p>
          <w:p w14:paraId="31AD7FD6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LDH</w:t>
            </w:r>
          </w:p>
          <w:p w14:paraId="680E0BA8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CK</w:t>
            </w:r>
          </w:p>
          <w:p w14:paraId="7DE220D7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CK-MB</w:t>
            </w:r>
          </w:p>
          <w:p w14:paraId="6712DF20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86BD28B" wp14:editId="7B78CC93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27940</wp:posOffset>
                      </wp:positionV>
                      <wp:extent cx="180975" cy="217805"/>
                      <wp:effectExtent l="0" t="0" r="0" b="0"/>
                      <wp:wrapNone/>
                      <wp:docPr id="5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36D06" w14:textId="77777777" w:rsidR="00175843" w:rsidRPr="008E176C" w:rsidRDefault="00175843" w:rsidP="00752EC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D28B" id="_x0000_s1028" type="#_x0000_t202" style="position:absolute;margin-left:53.05pt;margin-top:2.2pt;width:14.25pt;height:17.1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" filled="f" stroked="f">
                      <v:textbox>
                        <w:txbxContent>
                          <w:p w14:paraId="4BC36D06" w14:textId="77777777" w:rsidR="00175843" w:rsidRPr="008E176C" w:rsidRDefault="00175843" w:rsidP="00752EC8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44D1870" wp14:editId="7CAF766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60" name="Vierkante haak recht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8D88" id="Vierkante haak rechts 60" o:spid="_x0000_s1026" type="#_x0000_t86" style="position:absolute;margin-left:44.8pt;margin-top:1.4pt;width:3.55pt;height:15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FoqomLfAAAABgEAAA8AAAAAAAAAAAAAAAAAuQQAAGRycy9k&#10;b3ducmV2LnhtbFBLBQYAAAAABAAEAPMAAADFBQAAAAA=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Amylase</w:t>
            </w:r>
          </w:p>
          <w:p w14:paraId="5A06B4C0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Lipase</w:t>
            </w:r>
          </w:p>
          <w:p w14:paraId="4E5119B1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Troponine</w:t>
            </w:r>
          </w:p>
          <w:p w14:paraId="18538361" w14:textId="77777777" w:rsidR="00175843" w:rsidRPr="00773E71" w:rsidRDefault="00175843" w:rsidP="00241399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NT pro-BNP (€)</w:t>
            </w:r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56E3DF2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F5B15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A22BD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78455A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3971F8C" w14:textId="77777777" w:rsidR="0011297E" w:rsidRDefault="0011297E" w:rsidP="00C274D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093F4D" w14:textId="224A9DDE" w:rsidR="00175843" w:rsidRPr="00773E71" w:rsidRDefault="00175843" w:rsidP="00C274D5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E29E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9DD28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63AC6" w14:paraId="29C24F47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1E62F6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66B51213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4B8361AE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0A4736F1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37026" w14:textId="77777777" w:rsidR="00175843" w:rsidRPr="00773E71" w:rsidRDefault="00175843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RHUMATO-IMMUNOLOGIE</w:t>
            </w:r>
          </w:p>
        </w:tc>
      </w:tr>
      <w:tr w:rsidR="00175843" w:rsidRPr="009837E1" w14:paraId="4CC8BBB2" w14:textId="77777777" w:rsidTr="00773E71">
        <w:trPr>
          <w:trHeight w:val="427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1E6818BB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1A8991C8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2AAA62F3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65A2CE14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D23F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003693D5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Haptoglobine</w:t>
            </w:r>
          </w:p>
          <w:p w14:paraId="48D1F6CB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IgG</w:t>
            </w:r>
          </w:p>
          <w:p w14:paraId="39F5AE3A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IgA</w:t>
            </w:r>
            <w:proofErr w:type="spellEnd"/>
          </w:p>
          <w:p w14:paraId="2129BF30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IgM</w:t>
            </w:r>
          </w:p>
          <w:p w14:paraId="59985F4A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Immunofixation  (D)</w:t>
            </w:r>
          </w:p>
          <w:p w14:paraId="458C8554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Si bande anormale à l’</w:t>
            </w:r>
            <w:proofErr w:type="spellStart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électroph</w:t>
            </w:r>
            <w:proofErr w:type="spellEnd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.</w:t>
            </w:r>
          </w:p>
          <w:p w14:paraId="3AE3D37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ASLO (D*)</w:t>
            </w:r>
          </w:p>
          <w:p w14:paraId="5135326F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RA-test</w:t>
            </w:r>
          </w:p>
          <w:p w14:paraId="00DCA5DE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 (ANF)</w:t>
            </w:r>
          </w:p>
          <w:p w14:paraId="2BD3EB73" w14:textId="77777777" w:rsidR="00175843" w:rsidRPr="00773E71" w:rsidRDefault="00175843" w:rsidP="00A05600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HLA-B27 (€)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C5E49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1DC4FE9C" w14:textId="77777777" w:rsidR="00175843" w:rsidRDefault="00175843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27288982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22513349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68D02E5F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4D22F661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6DA67ADE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5D4F4CCA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62AFABC4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01D07B1C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0E3F5C10" w14:textId="77777777" w:rsidR="0011297E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  <w:p w14:paraId="1BBA151D" w14:textId="2FBB775A" w:rsidR="0011297E" w:rsidRPr="00773E71" w:rsidRDefault="0011297E" w:rsidP="00DC25D7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P</w:t>
            </w:r>
          </w:p>
        </w:tc>
      </w:tr>
      <w:tr w:rsidR="00175843" w:rsidRPr="00AD2B5E" w14:paraId="6FBA5F9E" w14:textId="77777777" w:rsidTr="00773E71">
        <w:trPr>
          <w:trHeight w:val="717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4BD5846A" w14:textId="2F70F816" w:rsidR="00175843" w:rsidRPr="00980EC9" w:rsidRDefault="00980EC9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175843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75843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Gr.sang.</w:t>
            </w:r>
            <w:r w:rsidR="00175843" w:rsidRPr="00980EC9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ABO</w:t>
            </w:r>
            <w:proofErr w:type="spellEnd"/>
            <w:r w:rsidR="00175843" w:rsidRPr="00980EC9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/</w:t>
            </w:r>
            <w:proofErr w:type="spellStart"/>
            <w:r w:rsidR="00175843" w:rsidRPr="00980EC9">
              <w:rPr>
                <w:rFonts w:ascii="Times New Roman" w:hAnsi="Times New Roman" w:cs="Times New Roman"/>
                <w:sz w:val="14"/>
                <w:szCs w:val="16"/>
                <w:lang w:val="fr-FR"/>
              </w:rPr>
              <w:t>Rh.D</w:t>
            </w:r>
            <w:proofErr w:type="spellEnd"/>
          </w:p>
          <w:p w14:paraId="5945ADCC" w14:textId="1E7BDD97" w:rsidR="00175843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175843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Sous-groupes </w:t>
            </w:r>
            <w:proofErr w:type="spellStart"/>
            <w:r w:rsidR="00175843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CcEe</w:t>
            </w:r>
            <w:proofErr w:type="spellEnd"/>
          </w:p>
          <w:p w14:paraId="61295C6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direct</w:t>
            </w:r>
          </w:p>
          <w:p w14:paraId="0ACAA779" w14:textId="71CFD837" w:rsidR="00175843" w:rsidRPr="00773E71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175843"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indirect  (D)</w:t>
            </w:r>
          </w:p>
          <w:p w14:paraId="1B878E72" w14:textId="77777777" w:rsidR="00175843" w:rsidRPr="00980EC9" w:rsidRDefault="00175843" w:rsidP="00EA6F37">
            <w:pPr>
              <w:ind w:left="-142" w:right="-108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Administration anti-D: </w:t>
            </w:r>
            <w:r w:rsidRPr="00980EC9">
              <w:rPr>
                <w:rFonts w:ascii="Times New Roman" w:hAnsi="Times New Roman" w:cs="Times New Roman"/>
                <w:strike/>
                <w:sz w:val="12"/>
                <w:szCs w:val="16"/>
                <w:lang w:val="fr-FR"/>
              </w:rPr>
              <w:t>OUI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/ NON</w:t>
            </w:r>
          </w:p>
          <w:p w14:paraId="3A707BD0" w14:textId="5475F52A" w:rsidR="00175843" w:rsidRPr="00980EC9" w:rsidRDefault="00980EC9" w:rsidP="00752EC8">
            <w:pPr>
              <w:ind w:left="142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175843"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contrôle périnatal</w:t>
            </w:r>
          </w:p>
          <w:p w14:paraId="084AB095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anémie  </w:t>
            </w:r>
            <w:proofErr w:type="spellStart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hémolyt</w:t>
            </w:r>
            <w:proofErr w:type="spellEnd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.</w:t>
            </w:r>
          </w:p>
          <w:p w14:paraId="34650BB0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○ </w:t>
            </w:r>
            <w:proofErr w:type="spellStart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coombs</w:t>
            </w:r>
            <w:proofErr w:type="spellEnd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direct/indirect pos.</w:t>
            </w:r>
          </w:p>
          <w:p w14:paraId="237E2453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Haptoglobine</w:t>
            </w:r>
          </w:p>
          <w:p w14:paraId="39443F46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C3</w:t>
            </w:r>
          </w:p>
          <w:p w14:paraId="0A3C1FF9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C4</w:t>
            </w:r>
          </w:p>
          <w:p w14:paraId="3FA34822" w14:textId="77777777" w:rsidR="00175843" w:rsidRPr="00980EC9" w:rsidRDefault="00175843" w:rsidP="007470D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Agglutinines froides</w:t>
            </w:r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76130E6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41D4FC7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038A5997" w14:textId="08E6A7AE" w:rsidR="00175843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3BB664D" w14:textId="4249BB2A" w:rsidR="0011297E" w:rsidRDefault="0011297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7F70E0AD" w14:textId="28685538" w:rsidR="0011297E" w:rsidRDefault="0011297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59A0F4C" w14:textId="77777777" w:rsidR="0011297E" w:rsidRPr="00773E71" w:rsidRDefault="0011297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9BB697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9B8BCAA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2A7856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57460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26124C" w14:textId="77777777" w:rsidR="00175843" w:rsidRPr="00773E71" w:rsidRDefault="00175843" w:rsidP="00B478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6598B769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2EC13420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8891" w14:textId="77777777" w:rsidR="00175843" w:rsidRPr="00773E71" w:rsidRDefault="00175843" w:rsidP="00EA6F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ED75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5843" w:rsidRPr="00AD2B5E" w14:paraId="69FADAB0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5BF3207D" w14:textId="77777777" w:rsidR="00175843" w:rsidRPr="00773E71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1932516D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3A6A794C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21BC2304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1217" w14:textId="77777777" w:rsidR="00175843" w:rsidRPr="00773E71" w:rsidRDefault="00175843" w:rsidP="00997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PROSTATE</w:t>
            </w:r>
          </w:p>
        </w:tc>
      </w:tr>
      <w:tr w:rsidR="00175843" w:rsidRPr="0011297E" w14:paraId="035BE760" w14:textId="77777777" w:rsidTr="00773E71">
        <w:trPr>
          <w:trHeight w:val="184"/>
        </w:trPr>
        <w:tc>
          <w:tcPr>
            <w:tcW w:w="18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48613" w14:textId="77777777" w:rsidR="00175843" w:rsidRPr="00773E71" w:rsidRDefault="00175843" w:rsidP="00752E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87592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shd w:val="clear" w:color="auto" w:fill="auto"/>
            <w:vAlign w:val="center"/>
          </w:tcPr>
          <w:p w14:paraId="088346BF" w14:textId="77777777" w:rsidR="00175843" w:rsidRPr="00773E71" w:rsidRDefault="00175843" w:rsidP="00752E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44" w:type="dxa"/>
            <w:vMerge/>
            <w:shd w:val="clear" w:color="auto" w:fill="auto"/>
            <w:vAlign w:val="center"/>
          </w:tcPr>
          <w:p w14:paraId="2F3DC5A9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4A7AD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(€)</w:t>
            </w:r>
          </w:p>
          <w:p w14:paraId="4C319C65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(D)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max. 2x/an</w:t>
            </w:r>
          </w:p>
          <w:p w14:paraId="2649B4F8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 Monitoring thérapeutique</w:t>
            </w:r>
          </w:p>
          <w:p w14:paraId="74B0659B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PSA  (D)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max. 1x/an</w:t>
            </w:r>
          </w:p>
          <w:p w14:paraId="2E36F182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   Homme &gt; 39 ans</w:t>
            </w:r>
          </w:p>
          <w:p w14:paraId="0CDBC7FE" w14:textId="77777777" w:rsidR="00175843" w:rsidRPr="00980EC9" w:rsidRDefault="00175843" w:rsidP="00FC088F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Avec antécédents familiaux  de </w:t>
            </w:r>
          </w:p>
          <w:p w14:paraId="669424DA" w14:textId="77777777" w:rsidR="00175843" w:rsidRPr="00980EC9" w:rsidRDefault="00175843" w:rsidP="004D20E2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 cancer de la prostate &lt;65ans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6A745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175843" w:rsidRPr="0011297E" w14:paraId="668A6859" w14:textId="77777777" w:rsidTr="00773E71">
        <w:trPr>
          <w:trHeight w:val="604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7F12A" w14:textId="77777777" w:rsidR="00175843" w:rsidRPr="00980EC9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25E0E9A" wp14:editId="1D632B5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24765</wp:posOffset>
                      </wp:positionV>
                      <wp:extent cx="180975" cy="217805"/>
                      <wp:effectExtent l="0" t="0" r="0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CEFDC" w14:textId="77777777" w:rsidR="00175843" w:rsidRPr="008E176C" w:rsidRDefault="00175843" w:rsidP="00AD2B5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73E71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E0E9A" id="_x0000_s1029" type="#_x0000_t202" style="position:absolute;margin-left:69.75pt;margin-top:1.95pt;width:14.25pt;height:17.1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8+wEAANM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" filled="f" stroked="f">
                      <v:textbox>
                        <w:txbxContent>
                          <w:p w14:paraId="126CEFDC" w14:textId="77777777" w:rsidR="00175843" w:rsidRPr="008E176C" w:rsidRDefault="00175843" w:rsidP="00AD2B5E">
                            <w:pPr>
                              <w:rPr>
                                <w:sz w:val="16"/>
                              </w:rPr>
                            </w:pPr>
                            <w:r w:rsidRPr="00773E71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082C37D" wp14:editId="339230D5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47625</wp:posOffset>
                      </wp:positionV>
                      <wp:extent cx="45085" cy="198755"/>
                      <wp:effectExtent l="0" t="0" r="12065" b="10795"/>
                      <wp:wrapNone/>
                      <wp:docPr id="1" name="Vierkante haak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1D944" id="Vierkante haak rechts 1" o:spid="_x0000_s1026" type="#_x0000_t86" style="position:absolute;margin-left:67.65pt;margin-top:3.75pt;width:3.55pt;height:15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" adj="408" strokecolor="black [3213]"/>
                  </w:pict>
                </mc:Fallback>
              </mc:AlternateConten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PT/INR</w:t>
            </w:r>
          </w:p>
          <w:p w14:paraId="4C7BC74D" w14:textId="77777777" w:rsidR="00175843" w:rsidRPr="00980EC9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Fibrinogène (D*)</w:t>
            </w:r>
          </w:p>
          <w:p w14:paraId="4399B64E" w14:textId="77777777" w:rsidR="00175843" w:rsidRPr="00980EC9" w:rsidRDefault="00175843" w:rsidP="00AD2B5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APTT</w:t>
            </w:r>
          </w:p>
          <w:p w14:paraId="7AF3A64C" w14:textId="77777777" w:rsidR="00175843" w:rsidRPr="00980EC9" w:rsidRDefault="00175843" w:rsidP="00AD2B5E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D-dimères (D*)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FBB40" w14:textId="2833EF5A" w:rsidR="00175843" w:rsidRPr="00980EC9" w:rsidRDefault="0011297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BBBB</w:t>
            </w:r>
          </w:p>
        </w:tc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F7A03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8B75A" w14:textId="77777777" w:rsidR="00175843" w:rsidRPr="00980EC9" w:rsidRDefault="00175843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F7F9" w14:textId="77777777" w:rsidR="00175843" w:rsidRPr="00980EC9" w:rsidRDefault="00175843" w:rsidP="004D20E2">
            <w:pP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E419" w14:textId="77777777" w:rsidR="00175843" w:rsidRPr="00980EC9" w:rsidRDefault="00175843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175843" w:rsidRPr="00322484" w14:paraId="278A2A33" w14:textId="77777777" w:rsidTr="009837E1">
        <w:trPr>
          <w:trHeight w:val="283"/>
        </w:trPr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66D2134B" w14:textId="77777777" w:rsidR="00175843" w:rsidRPr="00773E71" w:rsidRDefault="00175843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  <w:t xml:space="preserve"> </w:t>
            </w:r>
            <w:r w:rsidRPr="00773E71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GLUCOSE-DIABETES</w:t>
            </w: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243B12D8" w14:textId="77777777" w:rsidR="00175843" w:rsidRPr="00773E71" w:rsidRDefault="00175843" w:rsidP="00997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LIPIDES</w:t>
            </w:r>
          </w:p>
        </w:tc>
        <w:tc>
          <w:tcPr>
            <w:tcW w:w="188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E9FD8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DDDD" w14:textId="77777777" w:rsidR="00175843" w:rsidRPr="00773E71" w:rsidRDefault="00175843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B5E" w:rsidRPr="00A63AC6" w14:paraId="06AD19D0" w14:textId="77777777" w:rsidTr="009837E1">
        <w:trPr>
          <w:trHeight w:val="283"/>
        </w:trPr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14:paraId="7A81A1DE" w14:textId="60D3B70F" w:rsidR="00AD2B5E" w:rsidRPr="00980EC9" w:rsidRDefault="00980EC9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AD2B5E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Glycémie à jeun</w:t>
            </w:r>
          </w:p>
          <w:p w14:paraId="5A2BBC74" w14:textId="77777777" w:rsidR="00AD2B5E" w:rsidRPr="00980EC9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Glycémie 2HPP</w:t>
            </w:r>
          </w:p>
          <w:p w14:paraId="5AE9A341" w14:textId="02030B49" w:rsidR="00AD2B5E" w:rsidRDefault="00AD2B5E" w:rsidP="00074939">
            <w:pPr>
              <w:ind w:right="-123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Courbe diurne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(8-11-16)</w:t>
            </w:r>
          </w:p>
          <w:p w14:paraId="7CCBAA53" w14:textId="2F88ECE9" w:rsidR="00D3416F" w:rsidRDefault="00D3416F" w:rsidP="00D341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129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Challenge test 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  <w:p w14:paraId="49D49E59" w14:textId="32F58043" w:rsidR="00D3416F" w:rsidRPr="00D3416F" w:rsidRDefault="00D3416F" w:rsidP="00D341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(</w:t>
            </w:r>
            <w:proofErr w:type="spellStart"/>
            <w:r w:rsidRPr="003F56A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grossesse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5028CAC8" w14:textId="5B1191D3" w:rsidR="00AD2B5E" w:rsidRPr="00773E71" w:rsidRDefault="00AD2B5E" w:rsidP="00074939">
            <w:pPr>
              <w:ind w:right="-123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OGTT (A)</w:t>
            </w:r>
            <w:r w:rsidR="00D34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D3416F" w:rsidRPr="003F56A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grossesse</w:t>
            </w:r>
            <w:proofErr w:type="spellEnd"/>
            <w:r w:rsidR="00D34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47F83026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 (test 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tolérance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glucose oral) </w:t>
            </w:r>
          </w:p>
          <w:p w14:paraId="175C0550" w14:textId="77777777" w:rsidR="00AD2B5E" w:rsidRPr="00773E71" w:rsidRDefault="00AD2B5E" w:rsidP="00413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Insuline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404489EE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206C4E53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760577F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14B90991" w14:textId="77777777" w:rsidR="00AD2B5E" w:rsidRDefault="00AD2B5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38FB7880" w14:textId="77777777" w:rsidR="0011297E" w:rsidRDefault="0011297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5FCCF" w14:textId="525243AF" w:rsidR="0011297E" w:rsidRDefault="0011297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  <w:p w14:paraId="52ECD957" w14:textId="77777777" w:rsidR="0011297E" w:rsidRDefault="0011297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8AA01" w14:textId="635AC541" w:rsidR="0011297E" w:rsidRPr="00773E71" w:rsidRDefault="0011297E" w:rsidP="00840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 w:val="restart"/>
            <w:shd w:val="clear" w:color="auto" w:fill="auto"/>
            <w:vAlign w:val="center"/>
          </w:tcPr>
          <w:p w14:paraId="74FECFB0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6E727F48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HDL-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3989E02C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LDL-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cholestérol</w:t>
            </w:r>
            <w:proofErr w:type="spellEnd"/>
          </w:p>
          <w:p w14:paraId="7969CAED" w14:textId="77777777" w:rsidR="00AD2B5E" w:rsidRPr="00773E71" w:rsidRDefault="00AD2B5E" w:rsidP="009E0D1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Triglycérides</w:t>
            </w:r>
            <w:proofErr w:type="spellEnd"/>
          </w:p>
        </w:tc>
        <w:tc>
          <w:tcPr>
            <w:tcW w:w="244" w:type="dxa"/>
            <w:vMerge w:val="restart"/>
            <w:shd w:val="clear" w:color="auto" w:fill="auto"/>
            <w:vAlign w:val="center"/>
          </w:tcPr>
          <w:p w14:paraId="6A9AE938" w14:textId="77777777" w:rsidR="00AD2B5E" w:rsidRPr="00773E71" w:rsidRDefault="00AD2B5E" w:rsidP="004F1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204C0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MONITORING  THERAP.</w:t>
            </w:r>
          </w:p>
        </w:tc>
      </w:tr>
      <w:tr w:rsidR="00AD2B5E" w:rsidRPr="00E14217" w14:paraId="29731D28" w14:textId="77777777" w:rsidTr="00773E71">
        <w:trPr>
          <w:trHeight w:val="794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39C3EECB" w14:textId="77777777" w:rsidR="00AD2B5E" w:rsidRPr="00773E71" w:rsidRDefault="00AD2B5E" w:rsidP="00413F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2CACBE5C" w14:textId="77777777" w:rsidR="00AD2B5E" w:rsidRPr="00773E71" w:rsidRDefault="00AD2B5E" w:rsidP="00840FB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9660" w14:textId="77777777" w:rsidR="00AD2B5E" w:rsidRPr="00773E71" w:rsidRDefault="00AD2B5E" w:rsidP="000749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8E19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D2F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Monitoring</w:t>
            </w:r>
          </w:p>
          <w:p w14:paraId="5BD7AE8D" w14:textId="77777777" w:rsidR="00AD2B5E" w:rsidRPr="00773E71" w:rsidRDefault="00AD2B5E" w:rsidP="00DF6939">
            <w:pPr>
              <w:ind w:right="-3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therap.  (D)</w:t>
            </w:r>
          </w:p>
          <w:p w14:paraId="7C504630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max. 1 (C)</w:t>
            </w:r>
          </w:p>
          <w:p w14:paraId="2EA1A004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0984879B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3C530A18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CA15.3</w:t>
            </w:r>
          </w:p>
        </w:tc>
        <w:tc>
          <w:tcPr>
            <w:tcW w:w="94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AD1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proofErr w:type="spellStart"/>
            <w:r w:rsidRPr="00773E7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Diagnost</w:t>
            </w:r>
            <w:proofErr w:type="spellEnd"/>
            <w:r w:rsidRPr="00773E7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. (€)</w:t>
            </w:r>
          </w:p>
          <w:p w14:paraId="0126D470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49B07E5D" w14:textId="77777777" w:rsidR="00AD2B5E" w:rsidRPr="00773E71" w:rsidRDefault="00AD2B5E" w:rsidP="00752E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12ECA00A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1AC44DF1" w14:textId="77777777" w:rsidR="00AD2B5E" w:rsidRPr="00773E71" w:rsidRDefault="00AD2B5E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77EED3C4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CA15.3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EF68" w14:textId="77777777" w:rsidR="00AD2B5E" w:rsidRPr="00773E71" w:rsidRDefault="00AD2B5E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97ABA" w:rsidRPr="00074939" w14:paraId="7DDBB7A3" w14:textId="77777777" w:rsidTr="009837E1">
        <w:trPr>
          <w:trHeight w:val="283"/>
        </w:trPr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14:paraId="40326019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shd w:val="clear" w:color="auto" w:fill="auto"/>
            <w:vAlign w:val="center"/>
          </w:tcPr>
          <w:p w14:paraId="679D6D61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gridSpan w:val="3"/>
            <w:shd w:val="clear" w:color="auto" w:fill="D9D9D9" w:themeFill="background1" w:themeFillShade="D9"/>
            <w:vAlign w:val="center"/>
          </w:tcPr>
          <w:p w14:paraId="1D7A1B53" w14:textId="77777777" w:rsidR="00997ABA" w:rsidRPr="00773E71" w:rsidRDefault="00997ABA" w:rsidP="00752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b/>
                <w:sz w:val="16"/>
                <w:szCs w:val="16"/>
              </w:rPr>
              <w:t>ALLERGOLLOGIE</w:t>
            </w:r>
          </w:p>
        </w:tc>
        <w:tc>
          <w:tcPr>
            <w:tcW w:w="9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70702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4B8FC" w14:textId="77777777" w:rsidR="00997ABA" w:rsidRPr="00773E71" w:rsidRDefault="00997ABA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96CB2" w14:textId="77777777" w:rsidR="00997ABA" w:rsidRPr="00773E71" w:rsidRDefault="00997ABA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5F51" w:rsidRPr="00B90614" w14:paraId="01D24187" w14:textId="77777777" w:rsidTr="00773E71">
        <w:trPr>
          <w:trHeight w:val="70"/>
        </w:trPr>
        <w:tc>
          <w:tcPr>
            <w:tcW w:w="1807" w:type="dxa"/>
            <w:gridSpan w:val="2"/>
            <w:shd w:val="clear" w:color="auto" w:fill="auto"/>
            <w:vAlign w:val="center"/>
          </w:tcPr>
          <w:p w14:paraId="7120D349" w14:textId="77777777" w:rsidR="00915F51" w:rsidRPr="00980EC9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HbA1c (D) </w:t>
            </w:r>
            <w:r w:rsidRPr="00980EC9">
              <w:rPr>
                <w:rFonts w:ascii="Times New Roman" w:hAnsi="Times New Roman" w:cs="Times New Roman"/>
                <w:i/>
                <w:sz w:val="12"/>
                <w:szCs w:val="16"/>
                <w:lang w:val="fr-FR"/>
              </w:rPr>
              <w:t>diabétique</w:t>
            </w:r>
          </w:p>
          <w:p w14:paraId="13568717" w14:textId="77777777" w:rsidR="00915F51" w:rsidRPr="00980EC9" w:rsidRDefault="00915F51" w:rsidP="00EA6F37">
            <w:pPr>
              <w:ind w:right="-12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HbA1c (</w:t>
            </w:r>
            <w:r w:rsidR="00EA6F3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€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) </w:t>
            </w:r>
            <w:r w:rsidRPr="00980EC9">
              <w:rPr>
                <w:rFonts w:ascii="Times New Roman" w:hAnsi="Times New Roman" w:cs="Times New Roman"/>
                <w:i/>
                <w:sz w:val="12"/>
                <w:szCs w:val="16"/>
                <w:lang w:val="fr-FR"/>
              </w:rPr>
              <w:t>non diabétique</w:t>
            </w:r>
          </w:p>
        </w:tc>
        <w:tc>
          <w:tcPr>
            <w:tcW w:w="254" w:type="dxa"/>
            <w:shd w:val="clear" w:color="auto" w:fill="auto"/>
            <w:vAlign w:val="center"/>
          </w:tcPr>
          <w:p w14:paraId="798942A9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1CF4E46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28FA9717" w14:textId="77777777" w:rsidR="00997ABA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</w:rPr>
              <w:t>IgE</w:t>
            </w:r>
            <w:proofErr w:type="spellEnd"/>
          </w:p>
          <w:p w14:paraId="30832805" w14:textId="77777777" w:rsidR="00997ABA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t xml:space="preserve"> Rast-screening</w:t>
            </w:r>
          </w:p>
          <w:p w14:paraId="32A3196A" w14:textId="77777777" w:rsidR="00915F51" w:rsidRPr="00773E71" w:rsidRDefault="00997ABA" w:rsidP="00997AB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2"/>
                <w:szCs w:val="16"/>
              </w:rPr>
              <w:t xml:space="preserve">     (max.6): 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</w:rPr>
              <w:t>voir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</w:rPr>
              <w:t xml:space="preserve"> verso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612C9EE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981D0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Digoxine</w:t>
            </w:r>
            <w:proofErr w:type="spellEnd"/>
          </w:p>
          <w:p w14:paraId="7855AD93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Théophylline</w:t>
            </w:r>
            <w:proofErr w:type="spellEnd"/>
          </w:p>
          <w:p w14:paraId="09F0D645" w14:textId="77777777" w:rsidR="00915F51" w:rsidRPr="00773E71" w:rsidRDefault="00915F51" w:rsidP="00752E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Diphantoïne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f</w:t>
            </w:r>
            <w:r w:rsidR="00FC088F"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nytoïne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  <w:p w14:paraId="7758BDE6" w14:textId="77777777" w:rsidR="00915F51" w:rsidRPr="00773E71" w:rsidRDefault="00915F51" w:rsidP="00752EC8">
            <w:pPr>
              <w:ind w:right="-11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Carbamazépine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tégrétol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  <w:p w14:paraId="227A2089" w14:textId="77777777" w:rsidR="00915F51" w:rsidRPr="00773E71" w:rsidRDefault="00915F51" w:rsidP="00B90614">
            <w:pPr>
              <w:ind w:right="-11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Ac.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valproïque</w:t>
            </w:r>
            <w:proofErr w:type="spellEnd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d</w:t>
            </w:r>
            <w:r w:rsidR="00FC088F"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é</w:t>
            </w:r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pakine</w:t>
            </w:r>
            <w:proofErr w:type="spellEnd"/>
            <w:r w:rsidRPr="00773E71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)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EE489" w14:textId="77777777" w:rsidR="00915F51" w:rsidRPr="00773E71" w:rsidRDefault="00915F51" w:rsidP="00752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752EC8" w:rsidRPr="0011297E" w14:paraId="7E9494F9" w14:textId="77777777" w:rsidTr="00773E71">
        <w:trPr>
          <w:trHeight w:val="1303"/>
        </w:trPr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7EC7" w14:textId="77777777" w:rsidR="00752EC8" w:rsidRPr="00980EC9" w:rsidRDefault="00752EC8" w:rsidP="00DF693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DAT</w:t>
            </w:r>
            <w:r w:rsidR="00DF6939" w:rsidRPr="00980EC9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E</w:t>
            </w:r>
            <w:r w:rsidRPr="00980EC9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 xml:space="preserve"> - </w:t>
            </w:r>
            <w:r w:rsidR="00074939" w:rsidRPr="00980EC9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fr-FR"/>
              </w:rPr>
              <w:t>MEDECIN PRESCRIPTEUR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r w:rsidR="00074939"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signature/cachet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</w:tc>
      </w:tr>
    </w:tbl>
    <w:p w14:paraId="25240EF7" w14:textId="77777777" w:rsidR="00E535E5" w:rsidRPr="00980EC9" w:rsidRDefault="00E535E5">
      <w:pPr>
        <w:rPr>
          <w:sz w:val="10"/>
          <w:lang w:val="fr-FR"/>
        </w:rPr>
      </w:pPr>
      <w:r w:rsidRPr="00980EC9">
        <w:rPr>
          <w:sz w:val="10"/>
          <w:lang w:val="fr-FR"/>
        </w:rPr>
        <w:br w:type="page"/>
      </w:r>
    </w:p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269"/>
        <w:gridCol w:w="1858"/>
        <w:gridCol w:w="272"/>
        <w:gridCol w:w="1854"/>
        <w:gridCol w:w="283"/>
      </w:tblGrid>
      <w:tr w:rsidR="00915F51" w:rsidRPr="00A63AC6" w14:paraId="444B4B92" w14:textId="77777777" w:rsidTr="00CD757A">
        <w:trPr>
          <w:trHeight w:val="283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735EF2F8" w14:textId="77777777" w:rsidR="00915F51" w:rsidRPr="00175E1D" w:rsidRDefault="00915F51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lastRenderedPageBreak/>
              <w:t>SEROLOGIE</w:t>
            </w:r>
            <w:r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 </w:t>
            </w: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 INFECT.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1C9BFABF" w14:textId="77777777" w:rsidR="00915F51" w:rsidRPr="00175E1D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RAST </w:t>
            </w:r>
            <w:r w:rsidRPr="00175E1D">
              <w:rPr>
                <w:rFonts w:ascii="Times New Roman" w:hAnsi="Times New Roman" w:cs="Times New Roman"/>
                <w:b/>
                <w:sz w:val="16"/>
                <w:szCs w:val="14"/>
              </w:rPr>
              <w:t>(max.6)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F4588" w14:textId="77777777" w:rsidR="00915F51" w:rsidRPr="00175E1D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MICROBIOLOGIE</w:t>
            </w:r>
          </w:p>
        </w:tc>
      </w:tr>
      <w:tr w:rsidR="00723039" w:rsidRPr="0011297E" w14:paraId="275F0F68" w14:textId="77777777" w:rsidTr="00773E71">
        <w:trPr>
          <w:trHeight w:val="1793"/>
        </w:trPr>
        <w:tc>
          <w:tcPr>
            <w:tcW w:w="18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9EFFBA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caps/>
                <w:sz w:val="16"/>
                <w:szCs w:val="16"/>
                <w:u w:val="single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  <w:t xml:space="preserve"> </w:t>
            </w:r>
            <w:r w:rsidR="00AF3103" w:rsidRPr="00980EC9"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49C53453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 </w:t>
            </w:r>
            <w:r w:rsidR="00AF3103"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Virale</w:t>
            </w:r>
          </w:p>
          <w:p w14:paraId="2D751F02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980EC9"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  <w:t xml:space="preserve">   </w:t>
            </w:r>
            <w:r w:rsidR="00AF3103" w:rsidRPr="00980EC9"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  <w:t xml:space="preserve">      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(max. 8)</w:t>
            </w:r>
          </w:p>
          <w:p w14:paraId="013354D1" w14:textId="77777777" w:rsidR="00723039" w:rsidRPr="00980EC9" w:rsidRDefault="00723039" w:rsidP="00CD757A">
            <w:pPr>
              <w:ind w:right="-111"/>
              <w:rPr>
                <w:rFonts w:ascii="Times New Roman" w:hAnsi="Times New Roman" w:cs="Times New Roman"/>
                <w:sz w:val="8"/>
                <w:szCs w:val="12"/>
                <w:lang w:val="fr-FR"/>
              </w:rPr>
            </w:pPr>
          </w:p>
          <w:p w14:paraId="2949752C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épatite </w:t>
            </w:r>
            <w:proofErr w:type="spellStart"/>
            <w:r w:rsidR="00C86FC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IgG</w:t>
            </w:r>
            <w:proofErr w:type="spellEnd"/>
          </w:p>
          <w:p w14:paraId="0220E903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C86FC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IgM</w:t>
            </w:r>
            <w:proofErr w:type="spellEnd"/>
          </w:p>
          <w:p w14:paraId="4397D6C4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33170804" w14:textId="77CBB3C4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B.surf.A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proofErr w:type="spellEnd"/>
          </w:p>
          <w:p w14:paraId="159B5C58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C86FC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core.A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04325C1D" w14:textId="089DED10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C86FC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surf.A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1B04643B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  <w:r w:rsidR="00C86FC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e.A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1285FEE8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</w:t>
            </w:r>
            <w:r w:rsidR="00C86FC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e.A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proofErr w:type="spellEnd"/>
          </w:p>
          <w:p w14:paraId="3990CB18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02CC3622" w14:textId="374024B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Hépatite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C.A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</w:p>
          <w:p w14:paraId="6F4564BB" w14:textId="13F59420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VIH</w:t>
            </w:r>
            <w:r w:rsidR="00B3087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-1/2 (A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g</w:t>
            </w:r>
            <w:r w:rsidR="00B3087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+ </w:t>
            </w:r>
            <w:proofErr w:type="spellStart"/>
            <w:r w:rsidR="00B3087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</w:t>
            </w:r>
            <w:r w:rsidR="00745BCF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</w:t>
            </w:r>
            <w:proofErr w:type="spellEnd"/>
            <w:r w:rsidR="00B30874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  <w:p w14:paraId="5436447C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40EE1ED7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Paul-Bunnell </w:t>
            </w:r>
          </w:p>
          <w:p w14:paraId="0A21F720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EBV.IgG</w:t>
            </w:r>
            <w:proofErr w:type="spellEnd"/>
          </w:p>
          <w:p w14:paraId="54123202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EBV.IgM</w:t>
            </w:r>
            <w:proofErr w:type="spellEnd"/>
          </w:p>
          <w:p w14:paraId="59155715" w14:textId="77777777" w:rsidR="00723039" w:rsidRPr="00980EC9" w:rsidRDefault="00723039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22BAB119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  <w:lang w:val="en-US"/>
              </w:rPr>
            </w:pPr>
          </w:p>
          <w:p w14:paraId="6F28D835" w14:textId="5186F212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Rubéole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.IgG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(♀)</w:t>
            </w:r>
            <w:r w:rsidR="00DF00CA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sz w:val="10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(D)</w:t>
            </w:r>
          </w:p>
          <w:p w14:paraId="0CFB5814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Rub</w:t>
            </w:r>
            <w:r w:rsidR="00773E71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éole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.IgM</w:t>
            </w:r>
            <w:proofErr w:type="spellEnd"/>
          </w:p>
          <w:p w14:paraId="216E9D42" w14:textId="77777777" w:rsidR="00723039" w:rsidRPr="00980EC9" w:rsidRDefault="00723039" w:rsidP="00CD757A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2B93A3FA" w14:textId="77777777" w:rsidR="00723039" w:rsidRPr="00980EC9" w:rsidRDefault="00723039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5A066DBC" w14:textId="77777777" w:rsidR="00723039" w:rsidRPr="00980EC9" w:rsidRDefault="00723039" w:rsidP="00CD757A">
            <w:pPr>
              <w:ind w:left="-142" w:right="-111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980EC9">
              <w:rPr>
                <w:rFonts w:ascii="Times New Roman" w:hAnsi="Times New Roman" w:cs="Times New Roman"/>
                <w:i/>
                <w:sz w:val="14"/>
                <w:szCs w:val="16"/>
                <w:lang w:val="fr-FR"/>
              </w:rPr>
              <w:t xml:space="preserve">GROSSESSE: OUI (€) </w:t>
            </w:r>
            <w:r w:rsidRPr="00980EC9">
              <w:rPr>
                <w:rFonts w:ascii="Times New Roman" w:hAnsi="Times New Roman" w:cs="Times New Roman"/>
                <w:i/>
                <w:strike/>
                <w:sz w:val="14"/>
                <w:szCs w:val="16"/>
                <w:lang w:val="fr-FR"/>
              </w:rPr>
              <w:t>/ NON</w:t>
            </w:r>
          </w:p>
          <w:p w14:paraId="43AC9CD0" w14:textId="6FE267E5" w:rsidR="00723039" w:rsidRPr="00773E71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ytomégalovirus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.IgG</w:t>
            </w:r>
            <w:proofErr w:type="spellEnd"/>
          </w:p>
          <w:p w14:paraId="5008B765" w14:textId="0DF95D9F" w:rsidR="00723039" w:rsidRPr="00773E71" w:rsidRDefault="00723039" w:rsidP="00CD757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Cytomégalovirus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.IgM</w:t>
            </w:r>
            <w:proofErr w:type="spellEnd"/>
          </w:p>
          <w:p w14:paraId="797083BE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  <w:t xml:space="preserve"> </w:t>
            </w:r>
          </w:p>
        </w:tc>
        <w:tc>
          <w:tcPr>
            <w:tcW w:w="269" w:type="dxa"/>
            <w:vMerge w:val="restart"/>
            <w:vAlign w:val="center"/>
          </w:tcPr>
          <w:p w14:paraId="6C7AF8FF" w14:textId="77777777" w:rsidR="00723039" w:rsidRPr="00DF00CA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44AF3AE8" w14:textId="77777777" w:rsidR="00723039" w:rsidRPr="00980EC9" w:rsidRDefault="00723039" w:rsidP="00723039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ALLERGENES RESPIRAT.</w:t>
            </w:r>
          </w:p>
          <w:p w14:paraId="1173C242" w14:textId="77777777" w:rsidR="00723039" w:rsidRPr="00980EC9" w:rsidRDefault="00723039" w:rsidP="00CD757A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  <w:lang w:val="fr-FR"/>
              </w:rPr>
            </w:pPr>
          </w:p>
          <w:p w14:paraId="20F007A4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9346AA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Acariens</w:t>
            </w:r>
            <w:r w:rsidR="00684A99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domestiques</w:t>
            </w:r>
          </w:p>
          <w:p w14:paraId="3361D1C1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Arbres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(bouleau)</w:t>
            </w:r>
          </w:p>
          <w:p w14:paraId="4AB8B546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CD757A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Graminées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(</w:t>
            </w:r>
            <w:proofErr w:type="spellStart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timothee</w:t>
            </w:r>
            <w:proofErr w:type="spellEnd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  <w:p w14:paraId="2B0F284E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Herbacées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(armoise)</w:t>
            </w:r>
          </w:p>
          <w:p w14:paraId="7F8A050F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Moisissures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proofErr w:type="spellStart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mengsel</w:t>
            </w:r>
            <w:proofErr w:type="spellEnd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)</w:t>
            </w:r>
          </w:p>
          <w:p w14:paraId="6CF110A6" w14:textId="77777777" w:rsidR="00723039" w:rsidRPr="00980EC9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Chat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(poils/squames)</w:t>
            </w:r>
          </w:p>
          <w:p w14:paraId="7718A869" w14:textId="77777777" w:rsidR="00723039" w:rsidRPr="00980EC9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Chien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(poils/squames)</w:t>
            </w:r>
          </w:p>
          <w:p w14:paraId="0801CAF2" w14:textId="77777777" w:rsidR="00723039" w:rsidRPr="00980EC9" w:rsidRDefault="00723039" w:rsidP="00CD757A">
            <w:pPr>
              <w:rPr>
                <w:rFonts w:ascii="Times New Roman" w:hAnsi="Times New Roman" w:cs="Times New Roman"/>
                <w:caps/>
                <w:sz w:val="12"/>
                <w:szCs w:val="16"/>
                <w:lang w:val="fr-FR"/>
              </w:rPr>
            </w:pPr>
          </w:p>
          <w:p w14:paraId="47D350B3" w14:textId="77777777" w:rsidR="00723039" w:rsidRPr="00980EC9" w:rsidRDefault="00723039" w:rsidP="00723039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ALLERGENES ALIMENT.</w:t>
            </w:r>
          </w:p>
          <w:p w14:paraId="10CBB201" w14:textId="77777777" w:rsidR="00723039" w:rsidRPr="00980EC9" w:rsidRDefault="00723039" w:rsidP="00CD757A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  <w:lang w:val="fr-FR"/>
              </w:rPr>
            </w:pPr>
          </w:p>
          <w:p w14:paraId="71789512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Blanc d’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oeuf</w:t>
            </w:r>
            <w:proofErr w:type="spellEnd"/>
          </w:p>
          <w:p w14:paraId="39FBC308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Lait de vache</w:t>
            </w:r>
          </w:p>
          <w:p w14:paraId="0A75EE8A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α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-Lactalbumine</w:t>
            </w:r>
          </w:p>
          <w:p w14:paraId="694CD56F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β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Lactoglobine</w:t>
            </w:r>
            <w:proofErr w:type="spellEnd"/>
          </w:p>
          <w:p w14:paraId="43A4F118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Caseïne</w:t>
            </w:r>
            <w:proofErr w:type="spellEnd"/>
          </w:p>
          <w:p w14:paraId="29C20388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Lactosérum</w:t>
            </w:r>
          </w:p>
          <w:p w14:paraId="130E3BC5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Poisson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(cabillaud)</w:t>
            </w:r>
          </w:p>
          <w:p w14:paraId="2417B35C" w14:textId="77777777" w:rsidR="00723039" w:rsidRPr="009837E1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Cacahuète</w:t>
            </w:r>
            <w:proofErr w:type="spellEnd"/>
          </w:p>
          <w:p w14:paraId="3C488C24" w14:textId="77777777" w:rsidR="00723039" w:rsidRPr="009837E1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3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Soja</w:t>
            </w:r>
          </w:p>
          <w:p w14:paraId="46351200" w14:textId="77777777" w:rsidR="00723039" w:rsidRPr="006F23CB" w:rsidRDefault="00723039" w:rsidP="00CD757A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6F2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Noisette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7D006A6E" w14:textId="77777777" w:rsidR="00723039" w:rsidRPr="006F23CB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FF566" w14:textId="77777777" w:rsidR="00723039" w:rsidRPr="00EA6F37" w:rsidRDefault="00723039" w:rsidP="00CD757A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URINE</w:t>
            </w:r>
          </w:p>
          <w:p w14:paraId="5D761236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62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Sédiment</w:t>
            </w:r>
            <w:proofErr w:type="spellEnd"/>
          </w:p>
          <w:p w14:paraId="15A57863" w14:textId="77777777" w:rsidR="00723039" w:rsidRPr="00EE5ED2" w:rsidRDefault="00723039" w:rsidP="00CD757A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08082E7B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3CEBE738" w14:textId="77777777" w:rsidR="00723039" w:rsidRPr="00EE5ED2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Neis.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onorr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(D*)</w:t>
            </w:r>
          </w:p>
          <w:p w14:paraId="41123492" w14:textId="77777777" w:rsidR="00723039" w:rsidRPr="00980EC9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Chlam</w:t>
            </w:r>
            <w:r w:rsidR="003634AB"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.trach.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="003634AB"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7277AE16" w14:textId="77777777" w:rsidR="00723039" w:rsidRPr="00980EC9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Legionella (€)</w:t>
            </w:r>
          </w:p>
          <w:p w14:paraId="745E7527" w14:textId="77777777" w:rsidR="00723039" w:rsidRPr="00EE5ED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66C16069" w14:textId="77777777" w:rsidR="00723039" w:rsidRPr="00B82D40" w:rsidRDefault="00723039" w:rsidP="00B82D40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Coloration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Ziehl</w:t>
            </w:r>
            <w:proofErr w:type="spellEnd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/N.</w:t>
            </w:r>
          </w:p>
          <w:p w14:paraId="239C971B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Culture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95D9D0E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723039" w:rsidRPr="00773E71" w14:paraId="2D777AD5" w14:textId="77777777" w:rsidTr="00773E71">
        <w:trPr>
          <w:trHeight w:val="1841"/>
        </w:trPr>
        <w:tc>
          <w:tcPr>
            <w:tcW w:w="1809" w:type="dxa"/>
            <w:vMerge/>
            <w:shd w:val="clear" w:color="auto" w:fill="auto"/>
            <w:vAlign w:val="center"/>
          </w:tcPr>
          <w:p w14:paraId="04DEE326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75BCDE86" w14:textId="77777777" w:rsidR="00723039" w:rsidRPr="00B82D40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69B1C3F2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63B71220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F2F18" w14:textId="77777777" w:rsidR="00723039" w:rsidRPr="00EA6F37" w:rsidRDefault="00723039" w:rsidP="00CD757A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SELLES</w:t>
            </w:r>
          </w:p>
          <w:p w14:paraId="6FFE5A8C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0BE49ADC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5C159B73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Rotavirus (D)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(&lt;2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a.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43F96717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Adénovirus</w:t>
            </w:r>
            <w:proofErr w:type="spellEnd"/>
          </w:p>
          <w:p w14:paraId="51F4AECD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Norovirus</w:t>
            </w:r>
          </w:p>
          <w:p w14:paraId="32E2D952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Clostr.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(D)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634AB"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(&gt;2a.)</w:t>
            </w:r>
          </w:p>
          <w:p w14:paraId="43B7F961" w14:textId="77777777" w:rsidR="00723039" w:rsidRPr="00B82D40" w:rsidRDefault="00723039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Helicobact.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pyl</w:t>
            </w:r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</w:t>
            </w:r>
            <w:proofErr w:type="spellEnd"/>
            <w:r w:rsid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03E6C8DF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47B4C331" w14:textId="77777777" w:rsidR="00723039" w:rsidRPr="00B82D40" w:rsidRDefault="00723039" w:rsidP="000828EF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Parasi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CB100C5" w14:textId="77777777" w:rsidR="00723039" w:rsidRPr="00B82D40" w:rsidRDefault="00723039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723039" w:rsidRPr="003634AB" w14:paraId="2A22F083" w14:textId="77777777" w:rsidTr="00773E71">
        <w:trPr>
          <w:trHeight w:val="277"/>
        </w:trPr>
        <w:tc>
          <w:tcPr>
            <w:tcW w:w="1809" w:type="dxa"/>
            <w:vMerge/>
            <w:shd w:val="clear" w:color="auto" w:fill="auto"/>
            <w:vAlign w:val="center"/>
          </w:tcPr>
          <w:p w14:paraId="5BAFFB32" w14:textId="77777777" w:rsidR="00723039" w:rsidRPr="00773E71" w:rsidRDefault="00723039" w:rsidP="00885B32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09448163" w14:textId="77777777" w:rsidR="00723039" w:rsidRPr="00B82D40" w:rsidRDefault="00723039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24246CBD" w14:textId="77777777" w:rsidR="00723039" w:rsidRPr="00B82D40" w:rsidRDefault="00723039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B82D40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URINE</w:t>
            </w: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C43DC" w14:textId="77777777" w:rsidR="00723039" w:rsidRPr="00EA6F37" w:rsidRDefault="00723039" w:rsidP="00EA6F37">
            <w:pPr>
              <w:ind w:right="-108"/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sz w:val="14"/>
                <w:szCs w:val="16"/>
                <w:u w:val="single"/>
                <w:lang w:val="en-US"/>
              </w:rPr>
              <w:t>GORGE - NASOPHARYNX</w:t>
            </w:r>
          </w:p>
          <w:p w14:paraId="68742769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4B18D4D7" w14:textId="77777777" w:rsidR="00723039" w:rsidRPr="00B82D40" w:rsidRDefault="00723039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12AA12F3" w14:textId="77777777" w:rsidR="00723039" w:rsidRPr="00B82D40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RSV</w:t>
            </w:r>
          </w:p>
          <w:p w14:paraId="21A5BBC3" w14:textId="77777777" w:rsidR="00723039" w:rsidRPr="00727452" w:rsidRDefault="00723039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novirus</w:t>
            </w:r>
            <w:proofErr w:type="spellEnd"/>
          </w:p>
          <w:p w14:paraId="6E20E641" w14:textId="77777777" w:rsidR="00723039" w:rsidRPr="00C33C1B" w:rsidRDefault="00723039" w:rsidP="00C24F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727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Influenza A</w:t>
            </w:r>
            <w:r w:rsidR="00C24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C33C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7F2E3136" w14:textId="77777777" w:rsidR="00723039" w:rsidRPr="004B51FF" w:rsidRDefault="00723039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CD757A" w14:paraId="142F6F8C" w14:textId="77777777" w:rsidTr="00773E71">
        <w:trPr>
          <w:trHeight w:val="44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189DD" w14:textId="77777777" w:rsidR="00773E71" w:rsidRPr="003634AB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33C2A692" w14:textId="77777777" w:rsidR="00773E71" w:rsidRPr="003634AB" w:rsidRDefault="00773E71" w:rsidP="00CD757A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4D7D0D39" w14:textId="77777777" w:rsidR="00773E71" w:rsidRPr="00980EC9" w:rsidRDefault="00773E71" w:rsidP="00CD757A">
            <w:pP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sz w:val="12"/>
                <w:szCs w:val="16"/>
                <w:lang w:val="fr-FR"/>
              </w:rPr>
              <w:t>NATURE ECHANTILLON</w:t>
            </w:r>
            <w:r w:rsidRPr="00980EC9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:</w:t>
            </w:r>
          </w:p>
          <w:p w14:paraId="517129E9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Urine 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ab/>
              <w:t xml:space="preserve">      ○</w:t>
            </w:r>
          </w:p>
          <w:p w14:paraId="7D61A030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Urine 24h       ○</w:t>
            </w:r>
          </w:p>
          <w:p w14:paraId="254B5BC2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570BE0F1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Glucose</w:t>
            </w:r>
          </w:p>
          <w:p w14:paraId="7DC1519E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Protéines totales</w:t>
            </w:r>
          </w:p>
          <w:p w14:paraId="7C6512F4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Albuminurie</w:t>
            </w:r>
          </w:p>
          <w:p w14:paraId="4C9524E2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Sodium</w:t>
            </w:r>
          </w:p>
          <w:p w14:paraId="10B4D0E4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Potassium</w:t>
            </w:r>
          </w:p>
          <w:p w14:paraId="03BE65B1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Chlorure</w:t>
            </w:r>
          </w:p>
          <w:p w14:paraId="3A4FE6E2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Calcium</w:t>
            </w:r>
          </w:p>
          <w:p w14:paraId="26592CB1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Phosphore</w:t>
            </w:r>
          </w:p>
          <w:p w14:paraId="46144BCE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Magnésium</w:t>
            </w:r>
          </w:p>
          <w:p w14:paraId="13ACFEF2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Ac</w:t>
            </w:r>
            <w:proofErr w:type="spellEnd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urique</w:t>
            </w:r>
          </w:p>
          <w:p w14:paraId="6EBD4CF9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Oxalate</w:t>
            </w:r>
          </w:p>
          <w:p w14:paraId="6F3EDC19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Amylase</w:t>
            </w:r>
          </w:p>
          <w:p w14:paraId="598E9DCC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Osmolalité</w:t>
            </w:r>
          </w:p>
          <w:p w14:paraId="4F48788B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pH</w:t>
            </w:r>
          </w:p>
          <w:p w14:paraId="2A4559BE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Electrophorèse</w:t>
            </w:r>
          </w:p>
          <w:p w14:paraId="4190A16B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Immunofixation</w:t>
            </w:r>
          </w:p>
          <w:p w14:paraId="648D6614" w14:textId="77777777" w:rsidR="00773E71" w:rsidRPr="00980EC9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</w:t>
            </w:r>
            <w:proofErr w:type="spellStart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Bence</w:t>
            </w:r>
            <w:proofErr w:type="spellEnd"/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-Jones)</w:t>
            </w:r>
          </w:p>
          <w:p w14:paraId="1F91EFCC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A63AC6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CD75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CD75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ortisol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libre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3CA9397B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EEB64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2E692EA6" w14:textId="77777777" w:rsidR="00773E71" w:rsidRPr="00CD757A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745BCF" w14:paraId="7F003174" w14:textId="77777777" w:rsidTr="00773E71">
        <w:trPr>
          <w:trHeight w:val="37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AD70E25" w14:textId="77777777" w:rsidR="00773E71" w:rsidRPr="00980EC9" w:rsidRDefault="00773E71" w:rsidP="00723039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  <w:t xml:space="preserve">  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27469BCD" w14:textId="77777777" w:rsidR="00773E71" w:rsidRPr="00980EC9" w:rsidRDefault="00773E71" w:rsidP="00723039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caps/>
                <w:sz w:val="14"/>
                <w:szCs w:val="16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PARASITAIRE</w:t>
            </w:r>
          </w:p>
          <w:p w14:paraId="5AD3D2C6" w14:textId="77777777" w:rsidR="00773E71" w:rsidRPr="00980EC9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8"/>
                <w:szCs w:val="16"/>
                <w:lang w:val="fr-FR"/>
              </w:rPr>
            </w:pPr>
          </w:p>
          <w:p w14:paraId="0B49E4D4" w14:textId="77777777" w:rsidR="00773E71" w:rsidRPr="00980EC9" w:rsidRDefault="00773E71" w:rsidP="00723039">
            <w:pPr>
              <w:ind w:left="-142" w:right="-111"/>
              <w:rPr>
                <w:rFonts w:ascii="Times New Roman" w:hAnsi="Times New Roman" w:cs="Times New Roman"/>
                <w:i/>
                <w:sz w:val="12"/>
                <w:szCs w:val="12"/>
                <w:lang w:val="fr-FR"/>
              </w:rPr>
            </w:pPr>
            <w:r w:rsidRPr="00980EC9">
              <w:rPr>
                <w:rFonts w:ascii="Times New Roman" w:hAnsi="Times New Roman" w:cs="Times New Roman"/>
                <w:i/>
                <w:sz w:val="12"/>
                <w:szCs w:val="12"/>
                <w:lang w:val="fr-FR"/>
              </w:rPr>
              <w:t xml:space="preserve"> GROSSESSE: OUI (max.2x) </w:t>
            </w:r>
            <w:r w:rsidRPr="00980EC9">
              <w:rPr>
                <w:rFonts w:ascii="Times New Roman" w:hAnsi="Times New Roman" w:cs="Times New Roman"/>
                <w:i/>
                <w:strike/>
                <w:sz w:val="12"/>
                <w:szCs w:val="12"/>
                <w:lang w:val="fr-FR"/>
              </w:rPr>
              <w:t>/ NON</w:t>
            </w:r>
          </w:p>
          <w:p w14:paraId="2CDC45E6" w14:textId="1953F911" w:rsidR="00773E71" w:rsidRPr="00773E71" w:rsidRDefault="00773E71" w:rsidP="00773E71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Toxoplasm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ose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.IgG</w:t>
            </w:r>
            <w:proofErr w:type="spellEnd"/>
          </w:p>
          <w:p w14:paraId="19725AD4" w14:textId="48474F7E" w:rsidR="00773E71" w:rsidRPr="00773E71" w:rsidRDefault="00773E71" w:rsidP="00773E71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Toxoplasm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ose</w:t>
            </w: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.IgM</w:t>
            </w:r>
            <w:proofErr w:type="spellEnd"/>
          </w:p>
          <w:p w14:paraId="53133B6D" w14:textId="77777777" w:rsidR="00773E71" w:rsidRPr="00773E71" w:rsidRDefault="00773E71" w:rsidP="00723039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23DB9838" w14:textId="77777777" w:rsidR="00773E71" w:rsidRPr="004B51FF" w:rsidRDefault="00773E71" w:rsidP="00773E71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AE1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3A6B6B18" w14:textId="77777777" w:rsidR="00773E71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highlight w:val="yellow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45F84DE3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D2F5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39E483" w14:textId="77777777" w:rsidR="00773E71" w:rsidRPr="00CD757A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773E71" w:rsidRPr="00745BCF" w14:paraId="5604D7E4" w14:textId="77777777" w:rsidTr="00773E71">
        <w:trPr>
          <w:trHeight w:val="28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6345D" w14:textId="77777777" w:rsidR="00773E71" w:rsidRPr="00CD757A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3AC20" w14:textId="77777777" w:rsidR="00773E71" w:rsidRPr="00CD757A" w:rsidRDefault="00773E71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F2763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</w:tcBorders>
            <w:vAlign w:val="center"/>
          </w:tcPr>
          <w:p w14:paraId="6586B9AF" w14:textId="77777777" w:rsidR="00773E71" w:rsidRPr="00CD757A" w:rsidRDefault="00773E71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5BAB" w14:textId="77777777" w:rsidR="00773E71" w:rsidRPr="00EA6F37" w:rsidRDefault="00773E71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  <w:r w:rsidRPr="00EA6F3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  <w:t>EXPECTORATION</w:t>
            </w:r>
          </w:p>
          <w:p w14:paraId="7C5F9AF1" w14:textId="77777777" w:rsidR="00773E71" w:rsidRPr="00B82D40" w:rsidRDefault="00773E71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7AC7F813" w14:textId="77777777" w:rsidR="00773E71" w:rsidRPr="00B82D40" w:rsidRDefault="00773E71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6484D9BA" w14:textId="77777777" w:rsidR="00773E71" w:rsidRPr="00B82D40" w:rsidRDefault="00773E71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57A192E7" w14:textId="77777777" w:rsidR="00773E71" w:rsidRPr="00B82D40" w:rsidRDefault="00773E71" w:rsidP="00B82D40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Coloration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Ziehl</w:t>
            </w:r>
            <w:proofErr w:type="spellEnd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/N.</w:t>
            </w:r>
          </w:p>
          <w:p w14:paraId="6C8D9C0E" w14:textId="77777777" w:rsidR="00773E71" w:rsidRPr="00745BCF" w:rsidRDefault="00773E71" w:rsidP="00B82D40">
            <w:pP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BK Culture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A8B3C2" w14:textId="77777777" w:rsidR="00773E71" w:rsidRPr="00745BCF" w:rsidRDefault="00773E71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11297E" w14:paraId="23889DAE" w14:textId="77777777" w:rsidTr="003634AB">
        <w:trPr>
          <w:trHeight w:val="3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2DB2B6F" w14:textId="77777777" w:rsidR="003634AB" w:rsidRPr="00980EC9" w:rsidRDefault="003634AB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  <w:r w:rsidRPr="00980EC9">
              <w:rPr>
                <w:rFonts w:ascii="Times New Roman" w:hAnsi="Times New Roman" w:cs="Times New Roman"/>
                <w:sz w:val="16"/>
                <w:szCs w:val="16"/>
                <w:u w:val="single"/>
                <w:lang w:val="fr-FR"/>
              </w:rPr>
              <w:t xml:space="preserve">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  </w:t>
            </w:r>
          </w:p>
          <w:p w14:paraId="7D1E007C" w14:textId="77777777" w:rsidR="003634AB" w:rsidRPr="00980EC9" w:rsidRDefault="003634AB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</w:t>
            </w: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BACTERIEnnE</w:t>
            </w:r>
          </w:p>
          <w:p w14:paraId="030599F9" w14:textId="77777777" w:rsidR="003634AB" w:rsidRPr="00980EC9" w:rsidRDefault="003634AB" w:rsidP="00723039">
            <w:pPr>
              <w:ind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  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(max. 5)</w:t>
            </w:r>
          </w:p>
          <w:p w14:paraId="08F0A1EE" w14:textId="77777777" w:rsidR="003634AB" w:rsidRPr="00980EC9" w:rsidRDefault="003634AB" w:rsidP="00723039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1280CAFB" w14:textId="77777777" w:rsidR="003634AB" w:rsidRPr="00980EC9" w:rsidRDefault="003634AB" w:rsidP="00723039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ASLO (D*)</w:t>
            </w:r>
          </w:p>
          <w:p w14:paraId="71F7CD66" w14:textId="77777777" w:rsidR="003634AB" w:rsidRPr="00980EC9" w:rsidRDefault="003634AB" w:rsidP="003634AB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VDRL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(syphilis)</w:t>
            </w:r>
          </w:p>
          <w:p w14:paraId="4A8FA4EC" w14:textId="1BBD7383" w:rsidR="003634AB" w:rsidRPr="00980EC9" w:rsidRDefault="003634AB" w:rsidP="003634AB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 xml:space="preserve">  </w:t>
            </w:r>
            <w:r w:rsidR="00980EC9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TPHA </w:t>
            </w:r>
            <w:r w:rsidRPr="00980EC9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(syphilis)</w:t>
            </w:r>
          </w:p>
          <w:p w14:paraId="03B6D252" w14:textId="77777777" w:rsidR="003634AB" w:rsidRPr="00980EC9" w:rsidRDefault="003634AB" w:rsidP="003634AB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Borrelia.IgG</w:t>
            </w:r>
            <w:proofErr w:type="spellEnd"/>
          </w:p>
          <w:p w14:paraId="17AF4C70" w14:textId="77777777" w:rsidR="003634AB" w:rsidRPr="00980EC9" w:rsidRDefault="003634AB" w:rsidP="003634AB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Borrelia.IgM</w:t>
            </w:r>
            <w:proofErr w:type="spellEnd"/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3B142474" w14:textId="77777777" w:rsidR="003634AB" w:rsidRPr="00980EC9" w:rsidRDefault="003634AB" w:rsidP="003634AB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</w:p>
          <w:p w14:paraId="0EC73FB9" w14:textId="77777777" w:rsidR="003634AB" w:rsidRPr="00980EC9" w:rsidRDefault="003634AB" w:rsidP="00723039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fr-FR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0CE45DEC" w14:textId="77777777" w:rsidR="003634AB" w:rsidRPr="00980EC9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</w:pPr>
          </w:p>
        </w:tc>
        <w:tc>
          <w:tcPr>
            <w:tcW w:w="272" w:type="dxa"/>
            <w:vMerge/>
            <w:vAlign w:val="center"/>
          </w:tcPr>
          <w:p w14:paraId="2FF3E5AD" w14:textId="77777777" w:rsidR="003634AB" w:rsidRPr="00980EC9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EE781" w14:textId="77777777" w:rsidR="003634AB" w:rsidRPr="00980EC9" w:rsidRDefault="003634AB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48C4088B" w14:textId="77777777" w:rsidR="003634AB" w:rsidRPr="00980EC9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</w:p>
        </w:tc>
      </w:tr>
      <w:tr w:rsidR="003634AB" w:rsidRPr="00B82D40" w14:paraId="1F047136" w14:textId="77777777" w:rsidTr="003634AB">
        <w:trPr>
          <w:trHeight w:val="1121"/>
        </w:trPr>
        <w:tc>
          <w:tcPr>
            <w:tcW w:w="1809" w:type="dxa"/>
            <w:vMerge/>
            <w:shd w:val="clear" w:color="auto" w:fill="auto"/>
            <w:vAlign w:val="center"/>
          </w:tcPr>
          <w:p w14:paraId="4B15E63D" w14:textId="77777777" w:rsidR="003634AB" w:rsidRPr="00980EC9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fr-FR"/>
              </w:rPr>
            </w:pPr>
          </w:p>
        </w:tc>
        <w:tc>
          <w:tcPr>
            <w:tcW w:w="269" w:type="dxa"/>
            <w:vMerge/>
            <w:shd w:val="clear" w:color="auto" w:fill="auto"/>
            <w:vAlign w:val="center"/>
          </w:tcPr>
          <w:p w14:paraId="222E9DAF" w14:textId="77777777" w:rsidR="003634AB" w:rsidRPr="00980EC9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fr-FR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71640F26" w14:textId="77777777" w:rsidR="003634AB" w:rsidRPr="00980EC9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fr-FR"/>
              </w:rPr>
            </w:pPr>
          </w:p>
        </w:tc>
        <w:tc>
          <w:tcPr>
            <w:tcW w:w="272" w:type="dxa"/>
            <w:vMerge/>
            <w:vAlign w:val="center"/>
          </w:tcPr>
          <w:p w14:paraId="26A61712" w14:textId="77777777" w:rsidR="003634AB" w:rsidRPr="00980EC9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fr-FR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FE787" w14:textId="77777777" w:rsidR="003634AB" w:rsidRPr="00980EC9" w:rsidRDefault="003634AB" w:rsidP="00EA6F37">
            <w:pPr>
              <w:ind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PUS-PONCTION-PLAIE</w:t>
            </w:r>
            <w:r w:rsidRPr="00980EC9">
              <w:rPr>
                <w:rFonts w:ascii="Times New Roman" w:hAnsi="Times New Roman" w:cs="Times New Roman"/>
                <w:caps/>
                <w:sz w:val="14"/>
                <w:szCs w:val="16"/>
                <w:u w:val="single"/>
                <w:lang w:val="fr-FR"/>
              </w:rPr>
              <w:t>…</w:t>
            </w:r>
          </w:p>
          <w:p w14:paraId="5EF205A6" w14:textId="77777777" w:rsidR="003634AB" w:rsidRPr="00980EC9" w:rsidRDefault="003634AB" w:rsidP="00CD757A">
            <w:pPr>
              <w:rPr>
                <w:rFonts w:ascii="Times New Roman" w:hAnsi="Times New Roman" w:cs="Times New Roman"/>
                <w:sz w:val="16"/>
                <w:szCs w:val="12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6"/>
                <w:szCs w:val="12"/>
                <w:lang w:val="fr-FR"/>
              </w:rPr>
              <w:t>Origine:……..…………</w:t>
            </w:r>
          </w:p>
          <w:p w14:paraId="05CFA8D2" w14:textId="77777777" w:rsidR="003634AB" w:rsidRPr="00980EC9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Coloration Gram</w:t>
            </w:r>
          </w:p>
          <w:p w14:paraId="0A8C28E7" w14:textId="77777777" w:rsidR="003634AB" w:rsidRPr="00B82D40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3E09EAA1" w14:textId="77777777" w:rsidR="003634AB" w:rsidRPr="00B82D40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creening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MRSA</w:t>
            </w:r>
          </w:p>
          <w:p w14:paraId="1D7AEB9F" w14:textId="77777777" w:rsidR="003634AB" w:rsidRPr="00B82D40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2D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FADF108" w14:textId="77777777" w:rsidR="003634AB" w:rsidRPr="00B82D40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11297E" w14:paraId="2227E48B" w14:textId="77777777" w:rsidTr="003634AB">
        <w:trPr>
          <w:trHeight w:val="6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877EC07" w14:textId="77777777" w:rsidR="003634AB" w:rsidRPr="00980EC9" w:rsidRDefault="003634AB" w:rsidP="003634AB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980EC9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DIVERS</w:t>
            </w:r>
          </w:p>
          <w:p w14:paraId="7BA67FFD" w14:textId="77777777" w:rsidR="003634AB" w:rsidRPr="00980EC9" w:rsidRDefault="003634AB" w:rsidP="003634AB">
            <w:pPr>
              <w:ind w:right="-111"/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3D88F6A2" w14:textId="77777777" w:rsidR="003634AB" w:rsidRPr="00980EC9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</w:rPr>
              <w:t>Chlamydia.pneum.Ac</w:t>
            </w:r>
            <w:proofErr w:type="spellEnd"/>
          </w:p>
          <w:p w14:paraId="4A6A8A14" w14:textId="77777777" w:rsidR="003634AB" w:rsidRPr="00980EC9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</w:rPr>
              <w:t>Mycoplasma.IgG</w:t>
            </w:r>
            <w:proofErr w:type="spellEnd"/>
          </w:p>
          <w:p w14:paraId="74400A50" w14:textId="77777777" w:rsidR="003634AB" w:rsidRPr="003634AB" w:rsidRDefault="003634AB" w:rsidP="003634AB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</w:rPr>
              <w:t>Mycoplasma.IgM</w:t>
            </w:r>
            <w:proofErr w:type="spellEnd"/>
          </w:p>
          <w:p w14:paraId="57D8923A" w14:textId="77777777" w:rsidR="003634AB" w:rsidRDefault="003634AB" w:rsidP="0001275A">
            <w:pPr>
              <w:ind w:left="-142" w:right="-111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 w14:paraId="2A6E9BF4" w14:textId="77777777" w:rsidR="003634AB" w:rsidRDefault="003634AB" w:rsidP="00CD757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7061B428" w14:textId="77777777" w:rsidR="003634AB" w:rsidRPr="006F23CB" w:rsidRDefault="003634AB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6F495E89" w14:textId="77777777" w:rsidR="003634AB" w:rsidRPr="00B55B73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C9F49" w14:textId="77777777" w:rsidR="003634AB" w:rsidRPr="00B55833" w:rsidRDefault="003634AB" w:rsidP="00CD757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  <w:r w:rsidRPr="00B55833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  <w:t>URO-GENITAL</w:t>
            </w:r>
          </w:p>
          <w:p w14:paraId="1B37948E" w14:textId="77777777" w:rsidR="003634AB" w:rsidRPr="00B55833" w:rsidRDefault="003634AB" w:rsidP="00CD757A">
            <w:pPr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proofErr w:type="spellStart"/>
            <w:r w:rsidRPr="00B55833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Origine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:……..…………</w:t>
            </w:r>
          </w:p>
          <w:p w14:paraId="3E4AC7C1" w14:textId="77777777" w:rsidR="003634AB" w:rsidRPr="00B55833" w:rsidRDefault="003634AB" w:rsidP="00CD757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Coloration Gram</w:t>
            </w:r>
          </w:p>
          <w:p w14:paraId="55DE0B7B" w14:textId="77777777" w:rsidR="003634AB" w:rsidRPr="00B55833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Culture</w:t>
            </w:r>
          </w:p>
          <w:p w14:paraId="426B5BC1" w14:textId="77777777" w:rsidR="003634AB" w:rsidRPr="00B55833" w:rsidRDefault="003634AB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Neis.gonorr.PCR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2BABCE6F" w14:textId="77777777" w:rsidR="003634AB" w:rsidRPr="00B55833" w:rsidRDefault="003634AB" w:rsidP="00CD757A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A00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0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Chlam.trach.</w:t>
            </w:r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PCR</w:t>
            </w:r>
            <w:proofErr w:type="spellEnd"/>
            <w:r w:rsidRPr="00B558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(D*)</w:t>
            </w:r>
          </w:p>
          <w:p w14:paraId="791B5190" w14:textId="77777777" w:rsidR="003634AB" w:rsidRPr="00980EC9" w:rsidRDefault="003634AB" w:rsidP="00B82D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Levures</w:t>
            </w:r>
            <w:proofErr w:type="spellEnd"/>
          </w:p>
          <w:p w14:paraId="2814E7F7" w14:textId="77777777" w:rsidR="003634AB" w:rsidRPr="00EE5ED2" w:rsidRDefault="003634AB" w:rsidP="00672763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E4139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Screenin</w:t>
            </w:r>
            <w:r w:rsidRPr="00EE5E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4513C2E0" w14:textId="77777777" w:rsidR="003634AB" w:rsidRPr="00EE5ED2" w:rsidRDefault="003634AB" w:rsidP="00CD757A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3634AB" w:rsidRPr="003634AB" w14:paraId="01CD593B" w14:textId="77777777" w:rsidTr="00773E71">
        <w:trPr>
          <w:trHeight w:val="308"/>
        </w:trPr>
        <w:tc>
          <w:tcPr>
            <w:tcW w:w="1809" w:type="dxa"/>
            <w:vMerge/>
            <w:shd w:val="clear" w:color="auto" w:fill="auto"/>
            <w:vAlign w:val="center"/>
          </w:tcPr>
          <w:p w14:paraId="6F7761D0" w14:textId="77777777" w:rsidR="003634AB" w:rsidRPr="00773E71" w:rsidRDefault="003634AB" w:rsidP="003E2AC9">
            <w:pPr>
              <w:ind w:left="-142" w:right="-111"/>
              <w:jc w:val="center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51F0670A" w14:textId="77777777" w:rsidR="003634AB" w:rsidRPr="00EE5ED2" w:rsidRDefault="003634AB" w:rsidP="00723039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0EADDBDA" w14:textId="77777777" w:rsidR="003634AB" w:rsidRPr="003634AB" w:rsidRDefault="003634AB" w:rsidP="0072303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CALCUL RENAL</w:t>
            </w: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D7FF48" w14:textId="77777777" w:rsidR="003634AB" w:rsidRPr="003634AB" w:rsidRDefault="003634AB" w:rsidP="00723039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7F6932C3" w14:textId="77777777" w:rsidR="003634AB" w:rsidRPr="003634AB" w:rsidRDefault="003634AB" w:rsidP="0072303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3634AB" w:rsidRPr="003634AB" w14:paraId="33B67BAA" w14:textId="77777777" w:rsidTr="003634AB">
        <w:trPr>
          <w:trHeight w:val="60"/>
        </w:trPr>
        <w:tc>
          <w:tcPr>
            <w:tcW w:w="1809" w:type="dxa"/>
            <w:vMerge/>
            <w:shd w:val="clear" w:color="auto" w:fill="auto"/>
            <w:vAlign w:val="center"/>
          </w:tcPr>
          <w:p w14:paraId="3DE4DF9C" w14:textId="77777777" w:rsidR="003634AB" w:rsidRPr="003634AB" w:rsidRDefault="003634AB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10633FD7" w14:textId="77777777" w:rsidR="003634AB" w:rsidRPr="003634AB" w:rsidRDefault="003634AB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A94CF41" w14:textId="77777777" w:rsidR="003634AB" w:rsidRPr="003634AB" w:rsidRDefault="003634AB" w:rsidP="00CD757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Analyse</w:t>
            </w:r>
            <w:proofErr w:type="spellEnd"/>
          </w:p>
        </w:tc>
        <w:tc>
          <w:tcPr>
            <w:tcW w:w="272" w:type="dxa"/>
            <w:shd w:val="clear" w:color="auto" w:fill="auto"/>
            <w:vAlign w:val="center"/>
          </w:tcPr>
          <w:p w14:paraId="49DFDAA3" w14:textId="77777777" w:rsidR="003634AB" w:rsidRPr="003634AB" w:rsidRDefault="003634AB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79E1" w14:textId="77777777" w:rsidR="003634AB" w:rsidRPr="003634AB" w:rsidRDefault="003634AB" w:rsidP="00CD757A">
            <w:pPr>
              <w:ind w:right="-108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77E55" w14:textId="77777777" w:rsidR="003634AB" w:rsidRPr="003634AB" w:rsidRDefault="003634AB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</w:tr>
      <w:tr w:rsidR="00915F51" w:rsidRPr="003634AB" w14:paraId="1C053C0E" w14:textId="77777777" w:rsidTr="003634AB">
        <w:trPr>
          <w:trHeight w:val="307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7AB2FB1A" w14:textId="77777777" w:rsidR="00915F51" w:rsidRPr="003634AB" w:rsidRDefault="00915F51" w:rsidP="008A018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Sperm</w:t>
            </w:r>
            <w:r w:rsidR="008A018A"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E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3F580630" w14:textId="77777777" w:rsidR="00915F51" w:rsidRPr="003634AB" w:rsidRDefault="00B82D40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en-US"/>
              </w:rPr>
            </w:pPr>
            <w:r w:rsidRPr="003634AB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Selles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22F16" w14:textId="77777777" w:rsidR="00915F51" w:rsidRPr="003634AB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MYCOLOGIE</w:t>
            </w:r>
          </w:p>
        </w:tc>
      </w:tr>
      <w:tr w:rsidR="00915F51" w:rsidRPr="00A63AC6" w14:paraId="686053BB" w14:textId="77777777" w:rsidTr="00CE4A33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14:paraId="0FDDAF7E" w14:textId="77777777" w:rsidR="00915F51" w:rsidRPr="003634AB" w:rsidRDefault="00915F51" w:rsidP="007230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D757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</w:t>
            </w:r>
            <w:r w:rsidR="008A018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é</w:t>
            </w:r>
            <w:r w:rsidR="00CD757A"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ration</w:t>
            </w:r>
            <w:proofErr w:type="spellEnd"/>
          </w:p>
          <w:p w14:paraId="46A23669" w14:textId="77777777" w:rsidR="00915F51" w:rsidRPr="003634AB" w:rsidRDefault="00915F51" w:rsidP="00723039">
            <w:pPr>
              <w:ind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Formule</w:t>
            </w:r>
            <w:proofErr w:type="spellEnd"/>
          </w:p>
          <w:p w14:paraId="580E387A" w14:textId="77777777" w:rsidR="00EA6F37" w:rsidRPr="003634AB" w:rsidRDefault="00EA6F37" w:rsidP="00723039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Controle</w:t>
            </w:r>
            <w:proofErr w:type="spellEnd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34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vasectomie</w:t>
            </w:r>
            <w:proofErr w:type="spellEnd"/>
          </w:p>
        </w:tc>
        <w:tc>
          <w:tcPr>
            <w:tcW w:w="269" w:type="dxa"/>
            <w:shd w:val="clear" w:color="auto" w:fill="auto"/>
            <w:vAlign w:val="center"/>
          </w:tcPr>
          <w:p w14:paraId="34999476" w14:textId="77777777" w:rsidR="00915F51" w:rsidRPr="003634AB" w:rsidRDefault="00915F51" w:rsidP="00CD757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2E13B2D" w14:textId="77777777" w:rsidR="00915F51" w:rsidRPr="00980EC9" w:rsidRDefault="00915F5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B82D40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Sang</w:t>
            </w:r>
            <w:r w:rsidR="00EA6F3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occulte</w:t>
            </w:r>
          </w:p>
          <w:p w14:paraId="15A7EBB1" w14:textId="77777777" w:rsidR="00915F51" w:rsidRPr="00980EC9" w:rsidRDefault="00915F51" w:rsidP="00CD757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B82D40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Résidus alimentaires</w:t>
            </w:r>
          </w:p>
          <w:p w14:paraId="66099D93" w14:textId="77777777" w:rsidR="00915F51" w:rsidRPr="00980EC9" w:rsidRDefault="00915F51" w:rsidP="00AD2B5E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  <w:r w:rsidRPr="00773E71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Calprotectine</w:t>
            </w:r>
            <w:proofErr w:type="spellEnd"/>
            <w:r w:rsidR="00EA6F3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</w:t>
            </w:r>
            <w:r w:rsidR="00AD2B5E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€</w:t>
            </w:r>
            <w:r w:rsidR="00EA6F37" w:rsidRPr="00980EC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19EEEAB2" w14:textId="77777777" w:rsidR="00915F51" w:rsidRPr="00980EC9" w:rsidRDefault="00915F51" w:rsidP="00CD757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E5D6A" w14:textId="77777777" w:rsidR="00915F51" w:rsidRPr="00727452" w:rsidRDefault="008A018A" w:rsidP="00723039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773E71">
              <w:rPr>
                <w:rFonts w:ascii="Times New Roman" w:hAnsi="Times New Roman" w:cs="Times New Roman"/>
                <w:sz w:val="16"/>
                <w:szCs w:val="12"/>
              </w:rPr>
              <w:t>Origine:……..…………</w:t>
            </w:r>
          </w:p>
          <w:p w14:paraId="2542B8E6" w14:textId="77777777" w:rsidR="00915F51" w:rsidRPr="004B51FF" w:rsidRDefault="00915F51" w:rsidP="00723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1FF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4B51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18A" w:rsidRPr="008A018A">
              <w:rPr>
                <w:rFonts w:ascii="Times New Roman" w:hAnsi="Times New Roman" w:cs="Times New Roman"/>
                <w:sz w:val="16"/>
                <w:szCs w:val="16"/>
              </w:rPr>
              <w:t>Examen direct</w:t>
            </w:r>
          </w:p>
          <w:p w14:paraId="0BBC201B" w14:textId="77777777" w:rsidR="00915F51" w:rsidRPr="00727452" w:rsidRDefault="00915F51" w:rsidP="00723039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4B51FF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4B51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18A">
              <w:rPr>
                <w:rFonts w:ascii="Times New Roman" w:hAnsi="Times New Roman" w:cs="Times New Roman"/>
                <w:sz w:val="16"/>
                <w:szCs w:val="16"/>
              </w:rPr>
              <w:t>Culture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B286966" w14:textId="77777777" w:rsidR="00915F51" w:rsidRPr="00727452" w:rsidRDefault="00915F51" w:rsidP="00CD757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</w:tr>
      <w:tr w:rsidR="00915F51" w:rsidRPr="0011297E" w14:paraId="0AD16B67" w14:textId="77777777" w:rsidTr="00CE4A33">
        <w:trPr>
          <w:trHeight w:val="1157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5279196E" w14:textId="77777777" w:rsidR="00915F51" w:rsidRPr="00980EC9" w:rsidRDefault="00915F51" w:rsidP="008A018A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fr-FR"/>
              </w:rPr>
            </w:pPr>
            <w:r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A</w:t>
            </w:r>
            <w:r w:rsidR="008A018A"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utres</w:t>
            </w:r>
            <w:r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</w:t>
            </w:r>
            <w:r w:rsidR="008A018A"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analyses</w:t>
            </w:r>
            <w:r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o</w:t>
            </w:r>
            <w:r w:rsidR="008A018A"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u</w:t>
            </w:r>
            <w:r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 xml:space="preserve"> </w:t>
            </w:r>
            <w:r w:rsidR="008A018A" w:rsidRPr="00980EC9">
              <w:rPr>
                <w:rFonts w:ascii="Times New Roman" w:hAnsi="Times New Roman" w:cs="Times New Roman"/>
                <w:b/>
                <w:sz w:val="18"/>
                <w:szCs w:val="16"/>
                <w:u w:val="single"/>
                <w:lang w:val="fr-FR"/>
              </w:rPr>
              <w:t>données cliniques</w:t>
            </w:r>
            <w:r w:rsidRPr="00980EC9">
              <w:rPr>
                <w:rFonts w:ascii="Times New Roman" w:hAnsi="Times New Roman" w:cs="Times New Roman"/>
                <w:sz w:val="18"/>
                <w:szCs w:val="16"/>
                <w:u w:val="single"/>
                <w:lang w:val="fr-FR"/>
              </w:rPr>
              <w:t>:</w:t>
            </w:r>
          </w:p>
        </w:tc>
      </w:tr>
      <w:tr w:rsidR="00915F51" w:rsidRPr="0011297E" w14:paraId="12410FF6" w14:textId="77777777" w:rsidTr="00773E71">
        <w:trPr>
          <w:trHeight w:val="563"/>
        </w:trPr>
        <w:tc>
          <w:tcPr>
            <w:tcW w:w="63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F120B1D" w14:textId="77777777" w:rsidR="00915F51" w:rsidRPr="00980EC9" w:rsidRDefault="00915F51" w:rsidP="0084434E">
            <w:pPr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2"/>
                <w:u w:val="single"/>
                <w:lang w:val="fr-FR"/>
              </w:rPr>
              <w:t>CODES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: </w:t>
            </w:r>
            <w:r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(A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= </w:t>
            </w:r>
            <w:r w:rsidR="008A018A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sur rendez-vous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(B)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max. 2 test</w:t>
            </w:r>
            <w:r w:rsidR="008A018A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="008A018A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si r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é</w:t>
            </w:r>
            <w:r w:rsidR="008A018A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sultat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anormal: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3 test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 possibles)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(C)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cumul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interdit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p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ar demande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dans groupe indiqué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r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(D)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règle diagnostique 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(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données clin. obligatoires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); </w:t>
            </w:r>
            <w:r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ASLO</w:t>
            </w:r>
            <w:r w:rsidR="00225051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2250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= 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pati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e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nt &lt; 18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.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avec suspicion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de rhumatisme articulaire aigu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après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pharyngite à streptocoques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</w:t>
            </w:r>
            <w:r w:rsidR="00381F55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ou ar</w:t>
            </w:r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thrite réaction. post-</w:t>
            </w:r>
            <w:proofErr w:type="spellStart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streptoc</w:t>
            </w:r>
            <w:proofErr w:type="spellEnd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.; </w:t>
            </w:r>
            <w:r w:rsidR="00745BCF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D-dimères (D*) = </w:t>
            </w:r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thrombose </w:t>
            </w:r>
            <w:proofErr w:type="spellStart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véneuse</w:t>
            </w:r>
            <w:proofErr w:type="spellEnd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profonde, embolie </w:t>
            </w:r>
            <w:proofErr w:type="spellStart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pulm</w:t>
            </w:r>
            <w:proofErr w:type="spellEnd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., complication de grossesse</w:t>
            </w:r>
            <w:r w:rsidR="001312B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CIVD; </w:t>
            </w:r>
            <w:r w:rsidR="00745BCF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Fibrinogène / PT (D*)</w:t>
            </w:r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 ne peuvent être cumulés qu’en cas de diathèse hémorragique, CIVD, septicémies, insuffisance </w:t>
            </w:r>
            <w:proofErr w:type="spellStart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hépathique</w:t>
            </w:r>
            <w:proofErr w:type="spellEnd"/>
            <w:r w:rsidR="00745BCF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, thérapie  fibrinolytique ou saignement postpartum</w:t>
            </w:r>
            <w:r w:rsidR="00CB4397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; </w:t>
            </w:r>
            <w:proofErr w:type="spellStart"/>
            <w:r w:rsidR="0084434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H</w:t>
            </w:r>
            <w:r w:rsidR="003B4E6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elicobact.pyl.Ag</w:t>
            </w:r>
            <w:proofErr w:type="spellEnd"/>
            <w:r w:rsidR="003B4E6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="003B4E6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</w:t>
            </w:r>
            <w:r w:rsidR="0084434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patient 16-50a. avec pathologie chronique gastro-</w:t>
            </w:r>
            <w:r w:rsidR="00A00052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duodé</w:t>
            </w:r>
            <w:r w:rsidR="0084434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nale</w:t>
            </w:r>
            <w:r w:rsidR="001312B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84434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3sem. après traitement; </w:t>
            </w:r>
            <w:proofErr w:type="spellStart"/>
            <w:r w:rsidR="003B4E6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Neis.gonorr.</w:t>
            </w:r>
            <w:r w:rsidR="0084434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PCR</w:t>
            </w:r>
            <w:proofErr w:type="spellEnd"/>
            <w:r w:rsidR="0084434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/</w:t>
            </w:r>
            <w:proofErr w:type="spellStart"/>
            <w:r w:rsidR="0084434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Chlam.trach.</w:t>
            </w:r>
            <w:r w:rsidR="003B4E6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PCR</w:t>
            </w:r>
            <w:proofErr w:type="spellEnd"/>
            <w:r w:rsidR="003B4E6E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 xml:space="preserve"> (D*)</w:t>
            </w:r>
            <w:r w:rsidR="0084434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max. 2x/a.</w:t>
            </w:r>
            <w:r w:rsidR="003B4E6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, </w:t>
            </w:r>
            <w:r w:rsidR="0084434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≤20a., </w:t>
            </w:r>
            <w:r w:rsidR="003B4E6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groupe à </w:t>
            </w:r>
            <w:proofErr w:type="spellStart"/>
            <w:r w:rsidR="001312B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risqué</w:t>
            </w:r>
            <w:proofErr w:type="spellEnd"/>
            <w:r w:rsidR="001312B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ou</w:t>
            </w:r>
            <w:r w:rsidR="003B4E6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signes cliniques d’infection; </w:t>
            </w:r>
            <w:r w:rsidR="00CB4397" w:rsidRPr="00980EC9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(€)</w:t>
            </w:r>
            <w:r w:rsidR="00CB4397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= note d’honoraires pour le patient (pas de remboursement)</w:t>
            </w:r>
            <w:r w:rsidR="006D7C8E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.</w:t>
            </w:r>
          </w:p>
        </w:tc>
      </w:tr>
      <w:tr w:rsidR="00915F51" w:rsidRPr="009837E1" w14:paraId="1332780B" w14:textId="77777777" w:rsidTr="00773E71">
        <w:trPr>
          <w:trHeight w:val="325"/>
        </w:trPr>
        <w:tc>
          <w:tcPr>
            <w:tcW w:w="634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50DFB39" w14:textId="77777777" w:rsidR="00915F51" w:rsidRPr="00980EC9" w:rsidRDefault="00643553" w:rsidP="00CD757A">
            <w:pPr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980EC9">
              <w:rPr>
                <w:rFonts w:ascii="Times New Roman" w:hAnsi="Times New Roman" w:cs="Times New Roman"/>
                <w:sz w:val="12"/>
                <w:szCs w:val="12"/>
                <w:u w:val="single"/>
                <w:lang w:val="fr-FR"/>
              </w:rPr>
              <w:t>COLLECTE</w:t>
            </w:r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:    P = EDTA (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mauve</w:t>
            </w:r>
            <w:r w:rsidR="0067276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  </w:t>
            </w:r>
            <w:r w:rsidR="0067276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ab/>
            </w:r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B = citra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te</w:t>
            </w:r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bleu</w:t>
            </w:r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)</w:t>
            </w:r>
            <w:r w:rsidR="0067276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            F = fluoride (gris)              </w:t>
            </w:r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G = </w:t>
            </w:r>
            <w:proofErr w:type="spellStart"/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heparine</w:t>
            </w:r>
            <w:proofErr w:type="spellEnd"/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(</w:t>
            </w: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>vert</w:t>
            </w:r>
            <w:r w:rsidR="00915F51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)                 </w:t>
            </w:r>
          </w:p>
          <w:p w14:paraId="646BB603" w14:textId="77777777" w:rsidR="00915F51" w:rsidRPr="00EE5ED2" w:rsidRDefault="00915F51" w:rsidP="0064355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                   </w:t>
            </w:r>
            <w:r w:rsidR="00643553" w:rsidRPr="00980EC9">
              <w:rPr>
                <w:rFonts w:ascii="Times New Roman" w:hAnsi="Times New Roman" w:cs="Times New Roman"/>
                <w:sz w:val="12"/>
                <w:szCs w:val="12"/>
                <w:lang w:val="fr-FR"/>
              </w:rPr>
              <w:t xml:space="preserve">   </w:t>
            </w:r>
            <w:r w:rsidR="00643553"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Sans annotation</w:t>
            </w:r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= serum (</w:t>
            </w:r>
            <w:proofErr w:type="spellStart"/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brun</w:t>
            </w:r>
            <w:proofErr w:type="spellEnd"/>
            <w:r w:rsidRPr="0067276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</w:tc>
      </w:tr>
    </w:tbl>
    <w:p w14:paraId="12340781" w14:textId="77777777" w:rsidR="00915F51" w:rsidRPr="00EE5ED2" w:rsidRDefault="00915F51">
      <w:pPr>
        <w:rPr>
          <w:sz w:val="10"/>
          <w:lang w:val="en-US"/>
        </w:rPr>
      </w:pPr>
    </w:p>
    <w:p w14:paraId="71109A9B" w14:textId="77777777" w:rsidR="00B96ADC" w:rsidRPr="00EE5ED2" w:rsidRDefault="00B96ADC">
      <w:pPr>
        <w:rPr>
          <w:sz w:val="10"/>
          <w:lang w:val="en-US"/>
        </w:rPr>
      </w:pPr>
    </w:p>
    <w:sectPr w:rsidR="00B96ADC" w:rsidRPr="00EE5ED2" w:rsidSect="00E14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E0"/>
    <w:rsid w:val="00022D39"/>
    <w:rsid w:val="0005201F"/>
    <w:rsid w:val="00074939"/>
    <w:rsid w:val="000828EF"/>
    <w:rsid w:val="000A4DDE"/>
    <w:rsid w:val="000C4A42"/>
    <w:rsid w:val="000D6476"/>
    <w:rsid w:val="0011297E"/>
    <w:rsid w:val="001179B9"/>
    <w:rsid w:val="001238B8"/>
    <w:rsid w:val="001312B3"/>
    <w:rsid w:val="00147613"/>
    <w:rsid w:val="00175843"/>
    <w:rsid w:val="00175E1D"/>
    <w:rsid w:val="001832CA"/>
    <w:rsid w:val="00190F31"/>
    <w:rsid w:val="001C436F"/>
    <w:rsid w:val="001D57F9"/>
    <w:rsid w:val="001E5D15"/>
    <w:rsid w:val="002175E0"/>
    <w:rsid w:val="00225051"/>
    <w:rsid w:val="00236521"/>
    <w:rsid w:val="002566A5"/>
    <w:rsid w:val="00270E42"/>
    <w:rsid w:val="00281559"/>
    <w:rsid w:val="002C00F0"/>
    <w:rsid w:val="002E6EBF"/>
    <w:rsid w:val="002F0889"/>
    <w:rsid w:val="003006E5"/>
    <w:rsid w:val="00322484"/>
    <w:rsid w:val="00326BAC"/>
    <w:rsid w:val="003634AB"/>
    <w:rsid w:val="00381F55"/>
    <w:rsid w:val="003906A4"/>
    <w:rsid w:val="003A362A"/>
    <w:rsid w:val="003B4E6E"/>
    <w:rsid w:val="003C7F90"/>
    <w:rsid w:val="003E0CE5"/>
    <w:rsid w:val="003E40D6"/>
    <w:rsid w:val="00460D82"/>
    <w:rsid w:val="00473854"/>
    <w:rsid w:val="004B13A1"/>
    <w:rsid w:val="004B51FF"/>
    <w:rsid w:val="004E622B"/>
    <w:rsid w:val="004E706C"/>
    <w:rsid w:val="004F1E73"/>
    <w:rsid w:val="00511E42"/>
    <w:rsid w:val="005342B9"/>
    <w:rsid w:val="00534DC1"/>
    <w:rsid w:val="00584DE3"/>
    <w:rsid w:val="005E62AF"/>
    <w:rsid w:val="00643553"/>
    <w:rsid w:val="00654D11"/>
    <w:rsid w:val="00655F54"/>
    <w:rsid w:val="00672763"/>
    <w:rsid w:val="00681AF4"/>
    <w:rsid w:val="00684A99"/>
    <w:rsid w:val="006C0EF5"/>
    <w:rsid w:val="006D7C8E"/>
    <w:rsid w:val="006F19FC"/>
    <w:rsid w:val="006F23CB"/>
    <w:rsid w:val="00723039"/>
    <w:rsid w:val="00727452"/>
    <w:rsid w:val="00745BCF"/>
    <w:rsid w:val="00752EC8"/>
    <w:rsid w:val="00767D01"/>
    <w:rsid w:val="00773E71"/>
    <w:rsid w:val="007D2DCB"/>
    <w:rsid w:val="00800DDC"/>
    <w:rsid w:val="00804C17"/>
    <w:rsid w:val="008258D9"/>
    <w:rsid w:val="00833519"/>
    <w:rsid w:val="008412BE"/>
    <w:rsid w:val="0084434E"/>
    <w:rsid w:val="008A018A"/>
    <w:rsid w:val="008C3575"/>
    <w:rsid w:val="008E176C"/>
    <w:rsid w:val="008F4E84"/>
    <w:rsid w:val="008F6F53"/>
    <w:rsid w:val="00915F51"/>
    <w:rsid w:val="009269D8"/>
    <w:rsid w:val="009346AA"/>
    <w:rsid w:val="00952FEB"/>
    <w:rsid w:val="00980EC9"/>
    <w:rsid w:val="00981F1E"/>
    <w:rsid w:val="00982AB9"/>
    <w:rsid w:val="009837E1"/>
    <w:rsid w:val="00984A93"/>
    <w:rsid w:val="009875A6"/>
    <w:rsid w:val="00997ABA"/>
    <w:rsid w:val="009C42BB"/>
    <w:rsid w:val="00A00052"/>
    <w:rsid w:val="00A63AC6"/>
    <w:rsid w:val="00A86F33"/>
    <w:rsid w:val="00AD2B5E"/>
    <w:rsid w:val="00AE1A73"/>
    <w:rsid w:val="00AF3103"/>
    <w:rsid w:val="00AF4221"/>
    <w:rsid w:val="00B20C83"/>
    <w:rsid w:val="00B241AD"/>
    <w:rsid w:val="00B30874"/>
    <w:rsid w:val="00B4089E"/>
    <w:rsid w:val="00B55833"/>
    <w:rsid w:val="00B55B73"/>
    <w:rsid w:val="00B82D40"/>
    <w:rsid w:val="00B90614"/>
    <w:rsid w:val="00B96ADC"/>
    <w:rsid w:val="00BA30D2"/>
    <w:rsid w:val="00C24F76"/>
    <w:rsid w:val="00C33C1B"/>
    <w:rsid w:val="00C33F78"/>
    <w:rsid w:val="00C428D8"/>
    <w:rsid w:val="00C86FC7"/>
    <w:rsid w:val="00CA1E92"/>
    <w:rsid w:val="00CB0D51"/>
    <w:rsid w:val="00CB4397"/>
    <w:rsid w:val="00CD155D"/>
    <w:rsid w:val="00CD757A"/>
    <w:rsid w:val="00CE4A33"/>
    <w:rsid w:val="00D03CD2"/>
    <w:rsid w:val="00D16AF2"/>
    <w:rsid w:val="00D3416F"/>
    <w:rsid w:val="00D94EB8"/>
    <w:rsid w:val="00DA3D28"/>
    <w:rsid w:val="00DF00CA"/>
    <w:rsid w:val="00DF6939"/>
    <w:rsid w:val="00E11CA8"/>
    <w:rsid w:val="00E14217"/>
    <w:rsid w:val="00E23F59"/>
    <w:rsid w:val="00E3589D"/>
    <w:rsid w:val="00E35CFC"/>
    <w:rsid w:val="00E41391"/>
    <w:rsid w:val="00E535E5"/>
    <w:rsid w:val="00E75C7C"/>
    <w:rsid w:val="00EA6F37"/>
    <w:rsid w:val="00EE5ED2"/>
    <w:rsid w:val="00F51221"/>
    <w:rsid w:val="00F57D56"/>
    <w:rsid w:val="00FC088F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A736"/>
  <w15:docId w15:val="{E18C2FEE-5942-4B88-A588-48D555FC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2175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2175E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5E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2175E0"/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9"/>
    <w:rsid w:val="002175E0"/>
    <w:rPr>
      <w:rFonts w:ascii="Arial" w:eastAsia="Times New Roman" w:hAnsi="Arial" w:cs="Times New Roman"/>
      <w:b/>
      <w:sz w:val="16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F5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6FCF-DFCA-4B48-9B3B-53AD05C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Werken Glorieux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Bourleaux Virginie</dc:creator>
  <cp:lastModifiedBy>Boutens Laura</cp:lastModifiedBy>
  <cp:revision>2</cp:revision>
  <cp:lastPrinted>2018-01-17T11:44:00Z</cp:lastPrinted>
  <dcterms:created xsi:type="dcterms:W3CDTF">2022-02-17T13:11:00Z</dcterms:created>
  <dcterms:modified xsi:type="dcterms:W3CDTF">2022-02-17T13:11:00Z</dcterms:modified>
</cp:coreProperties>
</file>